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74" w:rsidRPr="00C051C5" w:rsidRDefault="000F4374" w:rsidP="000F4374">
      <w:pPr>
        <w:pStyle w:val="Heading2"/>
        <w:rPr>
          <w:lang w:val="el-GR"/>
        </w:rPr>
      </w:pPr>
      <w:bookmarkStart w:id="0" w:name="_Toc2938609"/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</w:t>
      </w:r>
      <w:r>
        <w:rPr>
          <w:lang w:val="el-GR"/>
        </w:rPr>
        <w:tab/>
        <w:t>Υπόδειγμα Οικονομικής Προσφοράς</w:t>
      </w:r>
      <w:bookmarkEnd w:id="0"/>
    </w:p>
    <w:p w:rsidR="000F4374" w:rsidRPr="00C051C5" w:rsidRDefault="000F4374" w:rsidP="000F4374">
      <w:pPr>
        <w:pStyle w:val="normalwithoutspacing"/>
        <w:jc w:val="center"/>
        <w:rPr>
          <w:b/>
        </w:rPr>
      </w:pPr>
    </w:p>
    <w:p w:rsidR="000F4374" w:rsidRPr="005B07FD" w:rsidRDefault="000F4374" w:rsidP="000F4374">
      <w:pPr>
        <w:pStyle w:val="normalwithoutspacing"/>
        <w:jc w:val="center"/>
        <w:rPr>
          <w:b/>
        </w:rPr>
      </w:pPr>
      <w:r w:rsidRPr="00CA505C">
        <w:rPr>
          <w:b/>
        </w:rPr>
        <w:t>Προς: ΕΣΥΠ</w:t>
      </w:r>
      <w:r w:rsidRPr="00A64638">
        <w:rPr>
          <w:b/>
        </w:rPr>
        <w:t>/ ΑΛΜ Μετρολογίας (ΕΙΜ - Ελληνικό Ινστιτούτο Μετρολογίας)</w:t>
      </w:r>
    </w:p>
    <w:p w:rsidR="000F4374" w:rsidRPr="00C051C5" w:rsidRDefault="000F4374" w:rsidP="000F4374">
      <w:pPr>
        <w:pStyle w:val="normalwithoutspacing"/>
        <w:jc w:val="center"/>
        <w:rPr>
          <w:b/>
        </w:rPr>
      </w:pPr>
    </w:p>
    <w:p w:rsidR="000F4374" w:rsidRPr="008262E8" w:rsidRDefault="000F4374" w:rsidP="000F4374">
      <w:pPr>
        <w:pStyle w:val="normalwithoutspacing"/>
        <w:jc w:val="center"/>
      </w:pPr>
      <w:r w:rsidRPr="00CA505C">
        <w:t xml:space="preserve">Θέμα: Προσφορά για την προμήθεια αισθητήρων και περιφερειακού εξοπλισμού για την αναβάθμιση του Προτύπου </w:t>
      </w:r>
      <w:r w:rsidRPr="00CA505C">
        <w:rPr>
          <w:lang w:val="en-US"/>
        </w:rPr>
        <w:t>AC</w:t>
      </w:r>
      <w:r w:rsidRPr="00CA505C">
        <w:t>-</w:t>
      </w:r>
      <w:r w:rsidRPr="00CA505C">
        <w:rPr>
          <w:lang w:val="en-US"/>
        </w:rPr>
        <w:t>DC</w:t>
      </w:r>
      <w:r w:rsidRPr="00CA505C">
        <w:t xml:space="preserve"> Τάσης σε Πρότυπο </w:t>
      </w:r>
      <w:r w:rsidRPr="00CA505C">
        <w:rPr>
          <w:lang w:val="en-US"/>
        </w:rPr>
        <w:t>AC</w:t>
      </w:r>
      <w:r w:rsidRPr="00CA505C">
        <w:t>-</w:t>
      </w:r>
      <w:r w:rsidRPr="00CA505C">
        <w:rPr>
          <w:lang w:val="en-US"/>
        </w:rPr>
        <w:t>DC</w:t>
      </w:r>
      <w:r w:rsidRPr="00CA505C">
        <w:t xml:space="preserve"> Ρεύματος.</w:t>
      </w:r>
    </w:p>
    <w:p w:rsidR="000F4374" w:rsidRPr="008262E8" w:rsidRDefault="000F4374" w:rsidP="000F4374">
      <w:pPr>
        <w:pStyle w:val="normalwithoutspacing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1809"/>
        <w:gridCol w:w="824"/>
        <w:gridCol w:w="1537"/>
        <w:gridCol w:w="1770"/>
        <w:gridCol w:w="815"/>
        <w:gridCol w:w="1241"/>
        <w:gridCol w:w="1027"/>
      </w:tblGrid>
      <w:tr w:rsidR="000F4374" w:rsidRPr="00A71866" w:rsidTr="00DF5D60">
        <w:tc>
          <w:tcPr>
            <w:tcW w:w="724" w:type="dxa"/>
            <w:shd w:val="clear" w:color="auto" w:fill="DAEEF3"/>
            <w:vAlign w:val="center"/>
          </w:tcPr>
          <w:p w:rsidR="000F4374" w:rsidRPr="005E1611" w:rsidRDefault="000F4374" w:rsidP="00DF5D60">
            <w:pPr>
              <w:pStyle w:val="normalwithoutspacing"/>
              <w:rPr>
                <w:b/>
              </w:rPr>
            </w:pPr>
            <w:r w:rsidRPr="005E1611">
              <w:rPr>
                <w:b/>
              </w:rPr>
              <w:t>ΤΜΗ</w:t>
            </w:r>
            <w:r>
              <w:rPr>
                <w:b/>
              </w:rPr>
              <w:t>-</w:t>
            </w:r>
            <w:r w:rsidRPr="005E1611">
              <w:rPr>
                <w:b/>
              </w:rPr>
              <w:t>ΜΑ</w:t>
            </w:r>
          </w:p>
        </w:tc>
        <w:tc>
          <w:tcPr>
            <w:tcW w:w="1809" w:type="dxa"/>
            <w:shd w:val="clear" w:color="auto" w:fill="DAEEF3"/>
            <w:vAlign w:val="center"/>
          </w:tcPr>
          <w:p w:rsidR="000F4374" w:rsidRPr="005E1611" w:rsidRDefault="000F4374" w:rsidP="00DF5D60">
            <w:pPr>
              <w:pStyle w:val="normalwithoutspacing"/>
              <w:jc w:val="center"/>
              <w:rPr>
                <w:b/>
              </w:rPr>
            </w:pPr>
            <w:r w:rsidRPr="005E1611">
              <w:rPr>
                <w:b/>
              </w:rPr>
              <w:t>ΕΙΔΟΣ</w:t>
            </w:r>
          </w:p>
        </w:tc>
        <w:tc>
          <w:tcPr>
            <w:tcW w:w="824" w:type="dxa"/>
            <w:shd w:val="clear" w:color="auto" w:fill="DAEEF3"/>
            <w:vAlign w:val="center"/>
          </w:tcPr>
          <w:p w:rsidR="000F4374" w:rsidRPr="005E1611" w:rsidRDefault="000F4374" w:rsidP="00DF5D60">
            <w:pPr>
              <w:pStyle w:val="normalwithoutspacing"/>
              <w:jc w:val="center"/>
              <w:rPr>
                <w:b/>
              </w:rPr>
            </w:pPr>
            <w:r w:rsidRPr="005E1611">
              <w:rPr>
                <w:b/>
              </w:rPr>
              <w:t>ΠΟΣΟ</w:t>
            </w:r>
            <w:r>
              <w:rPr>
                <w:b/>
              </w:rPr>
              <w:t>-</w:t>
            </w:r>
            <w:r w:rsidRPr="005E1611">
              <w:rPr>
                <w:b/>
              </w:rPr>
              <w:t>ΤΗΤΑ</w:t>
            </w:r>
          </w:p>
        </w:tc>
        <w:tc>
          <w:tcPr>
            <w:tcW w:w="1537" w:type="dxa"/>
            <w:shd w:val="clear" w:color="auto" w:fill="DAEEF3"/>
            <w:vAlign w:val="center"/>
          </w:tcPr>
          <w:p w:rsidR="000F4374" w:rsidRPr="005E1611" w:rsidRDefault="000F4374" w:rsidP="00DF5D60">
            <w:pPr>
              <w:pStyle w:val="normalwithoutspacing"/>
              <w:jc w:val="center"/>
              <w:rPr>
                <w:b/>
              </w:rPr>
            </w:pPr>
            <w:r w:rsidRPr="005E1611">
              <w:rPr>
                <w:b/>
              </w:rPr>
              <w:t>ΕΚΤΙΜΩΜΕΝΗ ΤΙΜΗ ΣΕ € άνευ ΦΠΑ</w:t>
            </w:r>
          </w:p>
        </w:tc>
        <w:tc>
          <w:tcPr>
            <w:tcW w:w="1770" w:type="dxa"/>
            <w:shd w:val="clear" w:color="auto" w:fill="DAEEF3"/>
          </w:tcPr>
          <w:p w:rsidR="000F4374" w:rsidRPr="00E53403" w:rsidRDefault="000F4374" w:rsidP="00DF5D60">
            <w:pPr>
              <w:pStyle w:val="normalwithoutspacing"/>
              <w:spacing w:after="0"/>
              <w:jc w:val="center"/>
              <w:rPr>
                <w:b/>
              </w:rPr>
            </w:pPr>
            <w:r w:rsidRPr="00E53403">
              <w:rPr>
                <w:b/>
              </w:rPr>
              <w:t>Κατασκευα</w:t>
            </w:r>
            <w:r>
              <w:rPr>
                <w:b/>
              </w:rPr>
              <w:t>σ</w:t>
            </w:r>
            <w:r w:rsidRPr="00E53403">
              <w:rPr>
                <w:b/>
              </w:rPr>
              <w:t xml:space="preserve">τής/ Μοντέλο </w:t>
            </w:r>
          </w:p>
        </w:tc>
        <w:tc>
          <w:tcPr>
            <w:tcW w:w="815" w:type="dxa"/>
            <w:shd w:val="clear" w:color="auto" w:fill="DAEEF3"/>
            <w:vAlign w:val="center"/>
          </w:tcPr>
          <w:p w:rsidR="000F4374" w:rsidRPr="00E53403" w:rsidRDefault="000F4374" w:rsidP="00DF5D60">
            <w:pPr>
              <w:pStyle w:val="normalwithoutspacing"/>
              <w:jc w:val="center"/>
              <w:rPr>
                <w:b/>
              </w:rPr>
            </w:pPr>
            <w:r w:rsidRPr="00E53403">
              <w:rPr>
                <w:b/>
              </w:rPr>
              <w:t>ΤΙΜΗ ΣΕ € άνευ ΦΠΑ</w:t>
            </w:r>
          </w:p>
        </w:tc>
        <w:tc>
          <w:tcPr>
            <w:tcW w:w="1241" w:type="dxa"/>
            <w:shd w:val="clear" w:color="auto" w:fill="DAEEF3"/>
            <w:vAlign w:val="center"/>
          </w:tcPr>
          <w:p w:rsidR="000F4374" w:rsidRPr="00E53403" w:rsidRDefault="000F4374" w:rsidP="00DF5D60">
            <w:pPr>
              <w:pStyle w:val="normalwithoutspacing"/>
              <w:jc w:val="center"/>
              <w:rPr>
                <w:b/>
              </w:rPr>
            </w:pPr>
            <w:r w:rsidRPr="00E53403">
              <w:rPr>
                <w:b/>
              </w:rPr>
              <w:t xml:space="preserve">Τιμή σε € άνευ ΦΠΑ Ολογράφως </w:t>
            </w:r>
          </w:p>
          <w:p w:rsidR="000F4374" w:rsidRPr="00E53403" w:rsidRDefault="000F4374" w:rsidP="00DF5D60">
            <w:pPr>
              <w:pStyle w:val="normalwithoutspacing"/>
              <w:jc w:val="center"/>
              <w:rPr>
                <w:b/>
              </w:rPr>
            </w:pPr>
          </w:p>
        </w:tc>
        <w:tc>
          <w:tcPr>
            <w:tcW w:w="1027" w:type="dxa"/>
            <w:shd w:val="clear" w:color="auto" w:fill="DAEEF3"/>
          </w:tcPr>
          <w:p w:rsidR="000F4374" w:rsidRDefault="000F4374" w:rsidP="00DF5D60">
            <w:pPr>
              <w:pStyle w:val="normalwithoutspacing"/>
              <w:jc w:val="center"/>
              <w:rPr>
                <w:b/>
              </w:rPr>
            </w:pPr>
            <w:r>
              <w:rPr>
                <w:b/>
              </w:rPr>
              <w:t>ΤΙΜΗ Σ</w:t>
            </w:r>
            <w:r w:rsidRPr="005E1611">
              <w:rPr>
                <w:b/>
              </w:rPr>
              <w:t>Ε € ΜΕ ΦΠΑ</w:t>
            </w:r>
          </w:p>
        </w:tc>
      </w:tr>
      <w:tr w:rsidR="000F4374" w:rsidRPr="00CA505C" w:rsidTr="00DF5D60">
        <w:tc>
          <w:tcPr>
            <w:tcW w:w="724" w:type="dxa"/>
            <w:shd w:val="clear" w:color="auto" w:fill="auto"/>
            <w:vAlign w:val="center"/>
          </w:tcPr>
          <w:p w:rsidR="000F4374" w:rsidRPr="005E1611" w:rsidRDefault="000F4374" w:rsidP="00DF5D60">
            <w:pPr>
              <w:pStyle w:val="normalwithoutspacing"/>
              <w:jc w:val="center"/>
              <w:rPr>
                <w:b/>
              </w:rPr>
            </w:pPr>
            <w:r w:rsidRPr="005E1611">
              <w:rPr>
                <w:b/>
              </w:rPr>
              <w:t>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F4374" w:rsidRPr="005E1611" w:rsidRDefault="000F4374" w:rsidP="00DF5D60">
            <w:pPr>
              <w:pStyle w:val="normalwithoutspacing"/>
              <w:rPr>
                <w:b/>
                <w:lang w:val="en-US"/>
              </w:rPr>
            </w:pPr>
            <w:r w:rsidRPr="005E1611">
              <w:rPr>
                <w:b/>
              </w:rPr>
              <w:t>Αντιστάσεις Διακλάδωσης (</w:t>
            </w:r>
            <w:r w:rsidRPr="005E1611">
              <w:rPr>
                <w:b/>
                <w:lang w:val="en-US"/>
              </w:rPr>
              <w:t>Current Shunts)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0F4374" w:rsidRPr="005E1611" w:rsidRDefault="000F4374" w:rsidP="00DF5D60">
            <w:pPr>
              <w:pStyle w:val="normalwithoutspacing"/>
              <w:jc w:val="center"/>
              <w:rPr>
                <w:lang w:val="en-US"/>
              </w:rPr>
            </w:pPr>
            <w:r w:rsidRPr="005E1611">
              <w:rPr>
                <w:lang w:val="en-US"/>
              </w:rPr>
              <w:t>7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F4374" w:rsidRPr="005E1611" w:rsidRDefault="000F4374" w:rsidP="00DF5D60">
            <w:pPr>
              <w:pStyle w:val="normalwithoutspacing"/>
              <w:jc w:val="center"/>
              <w:rPr>
                <w:lang w:val="en-US"/>
              </w:rPr>
            </w:pPr>
            <w:r>
              <w:rPr>
                <w:lang w:val="en-US"/>
              </w:rPr>
              <w:t>16.2</w:t>
            </w:r>
            <w:r w:rsidRPr="005E1611">
              <w:rPr>
                <w:lang w:val="en-US"/>
              </w:rPr>
              <w:t>00,00</w:t>
            </w:r>
          </w:p>
        </w:tc>
        <w:tc>
          <w:tcPr>
            <w:tcW w:w="1770" w:type="dxa"/>
          </w:tcPr>
          <w:p w:rsidR="000F4374" w:rsidRDefault="000F4374" w:rsidP="00DF5D60">
            <w:pPr>
              <w:pStyle w:val="normalwithoutspacing"/>
              <w:jc w:val="center"/>
            </w:pPr>
          </w:p>
        </w:tc>
        <w:tc>
          <w:tcPr>
            <w:tcW w:w="815" w:type="dxa"/>
          </w:tcPr>
          <w:p w:rsidR="000F4374" w:rsidRDefault="000F4374" w:rsidP="00DF5D60">
            <w:pPr>
              <w:pStyle w:val="normalwithoutspacing"/>
              <w:jc w:val="center"/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0F4374" w:rsidRDefault="000F4374" w:rsidP="00DF5D60">
            <w:pPr>
              <w:pStyle w:val="normalwithoutspacing"/>
              <w:jc w:val="center"/>
            </w:pPr>
          </w:p>
        </w:tc>
        <w:tc>
          <w:tcPr>
            <w:tcW w:w="1027" w:type="dxa"/>
          </w:tcPr>
          <w:p w:rsidR="000F4374" w:rsidRDefault="000F4374" w:rsidP="00DF5D60">
            <w:pPr>
              <w:pStyle w:val="normalwithoutspacing"/>
              <w:jc w:val="center"/>
            </w:pPr>
          </w:p>
        </w:tc>
      </w:tr>
      <w:tr w:rsidR="000F4374" w:rsidRPr="00CC4EE8" w:rsidTr="00DF5D60">
        <w:tc>
          <w:tcPr>
            <w:tcW w:w="724" w:type="dxa"/>
            <w:shd w:val="clear" w:color="auto" w:fill="auto"/>
            <w:vAlign w:val="center"/>
          </w:tcPr>
          <w:p w:rsidR="000F4374" w:rsidRPr="005E1611" w:rsidRDefault="000F4374" w:rsidP="00DF5D60">
            <w:pPr>
              <w:pStyle w:val="normalwithoutspacing"/>
              <w:jc w:val="center"/>
              <w:rPr>
                <w:b/>
              </w:rPr>
            </w:pPr>
            <w:r w:rsidRPr="005E1611">
              <w:rPr>
                <w:b/>
              </w:rPr>
              <w:t>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F4374" w:rsidRPr="005E1611" w:rsidRDefault="000F4374" w:rsidP="00DF5D60">
            <w:pPr>
              <w:pStyle w:val="normalwithoutspacing"/>
              <w:rPr>
                <w:b/>
              </w:rPr>
            </w:pPr>
            <w:r w:rsidRPr="005E1611">
              <w:rPr>
                <w:b/>
              </w:rPr>
              <w:t>Πρότυπη Αντίσταση 1</w:t>
            </w:r>
            <w:r w:rsidRPr="005E1611">
              <w:rPr>
                <w:b/>
                <w:lang w:val="en-US"/>
              </w:rPr>
              <w:t>G</w:t>
            </w:r>
            <w:r w:rsidRPr="005E1611">
              <w:rPr>
                <w:b/>
              </w:rPr>
              <w:t>Ω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0F4374" w:rsidRDefault="000F4374" w:rsidP="00DF5D60">
            <w:pPr>
              <w:pStyle w:val="normalwithoutspacing"/>
              <w:jc w:val="center"/>
            </w:pPr>
            <w:r>
              <w:t>1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F4374" w:rsidRDefault="000F4374" w:rsidP="00DF5D60">
            <w:pPr>
              <w:pStyle w:val="normalwithoutspacing"/>
              <w:jc w:val="center"/>
            </w:pPr>
            <w:r>
              <w:t>3.</w:t>
            </w:r>
            <w:r>
              <w:rPr>
                <w:lang w:val="en-US"/>
              </w:rPr>
              <w:t>200</w:t>
            </w:r>
            <w:r>
              <w:t>,00</w:t>
            </w:r>
          </w:p>
        </w:tc>
        <w:tc>
          <w:tcPr>
            <w:tcW w:w="1770" w:type="dxa"/>
          </w:tcPr>
          <w:p w:rsidR="000F4374" w:rsidRDefault="000F4374" w:rsidP="00DF5D60">
            <w:pPr>
              <w:pStyle w:val="normalwithoutspacing"/>
              <w:jc w:val="center"/>
            </w:pPr>
          </w:p>
        </w:tc>
        <w:tc>
          <w:tcPr>
            <w:tcW w:w="815" w:type="dxa"/>
          </w:tcPr>
          <w:p w:rsidR="000F4374" w:rsidRDefault="000F4374" w:rsidP="00DF5D60">
            <w:pPr>
              <w:pStyle w:val="normalwithoutspacing"/>
              <w:jc w:val="center"/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0F4374" w:rsidRDefault="000F4374" w:rsidP="00DF5D60">
            <w:pPr>
              <w:pStyle w:val="normalwithoutspacing"/>
              <w:jc w:val="center"/>
            </w:pPr>
          </w:p>
        </w:tc>
        <w:tc>
          <w:tcPr>
            <w:tcW w:w="1027" w:type="dxa"/>
          </w:tcPr>
          <w:p w:rsidR="000F4374" w:rsidRDefault="000F4374" w:rsidP="00DF5D60">
            <w:pPr>
              <w:pStyle w:val="normalwithoutspacing"/>
              <w:jc w:val="center"/>
            </w:pPr>
          </w:p>
        </w:tc>
      </w:tr>
      <w:tr w:rsidR="000F4374" w:rsidRPr="00CC4EE8" w:rsidTr="00DF5D60">
        <w:tc>
          <w:tcPr>
            <w:tcW w:w="724" w:type="dxa"/>
            <w:shd w:val="clear" w:color="auto" w:fill="auto"/>
            <w:vAlign w:val="center"/>
          </w:tcPr>
          <w:p w:rsidR="000F4374" w:rsidRPr="005E1611" w:rsidRDefault="000F4374" w:rsidP="00DF5D60">
            <w:pPr>
              <w:pStyle w:val="normalwithoutspacing"/>
              <w:jc w:val="center"/>
              <w:rPr>
                <w:b/>
              </w:rPr>
            </w:pPr>
            <w:r w:rsidRPr="005E1611">
              <w:rPr>
                <w:b/>
              </w:rPr>
              <w:t>3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F4374" w:rsidRPr="005E1611" w:rsidRDefault="000F4374" w:rsidP="00DF5D60">
            <w:pPr>
              <w:pStyle w:val="normalwithoutspacing"/>
              <w:rPr>
                <w:b/>
              </w:rPr>
            </w:pPr>
            <w:r w:rsidRPr="005E1611">
              <w:rPr>
                <w:b/>
              </w:rPr>
              <w:t>Σύνδεσμος Ρεύματος Τ (</w:t>
            </w:r>
            <w:r w:rsidRPr="005E1611">
              <w:rPr>
                <w:b/>
                <w:lang w:val="en-US"/>
              </w:rPr>
              <w:t>Current</w:t>
            </w:r>
            <w:r w:rsidRPr="005E1611">
              <w:rPr>
                <w:b/>
              </w:rPr>
              <w:t xml:space="preserve"> </w:t>
            </w:r>
            <w:r w:rsidRPr="005E1611">
              <w:rPr>
                <w:b/>
                <w:lang w:val="en-US"/>
              </w:rPr>
              <w:t>Tee</w:t>
            </w:r>
            <w:r w:rsidRPr="005E1611">
              <w:rPr>
                <w:b/>
              </w:rPr>
              <w:t>)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0F4374" w:rsidRPr="00CC4EE8" w:rsidRDefault="000F4374" w:rsidP="00DF5D60">
            <w:pPr>
              <w:pStyle w:val="normalwithoutspacing"/>
              <w:jc w:val="center"/>
            </w:pPr>
            <w:r w:rsidRPr="00CC4EE8">
              <w:t>1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F4374" w:rsidRPr="00984643" w:rsidRDefault="000F4374" w:rsidP="00DF5D60">
            <w:pPr>
              <w:pStyle w:val="normalwithoutspacing"/>
              <w:jc w:val="center"/>
            </w:pPr>
            <w:r w:rsidRPr="00984643">
              <w:t>400,00</w:t>
            </w:r>
          </w:p>
        </w:tc>
        <w:tc>
          <w:tcPr>
            <w:tcW w:w="1770" w:type="dxa"/>
          </w:tcPr>
          <w:p w:rsidR="000F4374" w:rsidRDefault="000F4374" w:rsidP="00DF5D60">
            <w:pPr>
              <w:pStyle w:val="normalwithoutspacing"/>
              <w:jc w:val="center"/>
            </w:pPr>
          </w:p>
        </w:tc>
        <w:tc>
          <w:tcPr>
            <w:tcW w:w="815" w:type="dxa"/>
          </w:tcPr>
          <w:p w:rsidR="000F4374" w:rsidRDefault="000F4374" w:rsidP="00DF5D60">
            <w:pPr>
              <w:pStyle w:val="normalwithoutspacing"/>
              <w:jc w:val="center"/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0F4374" w:rsidRDefault="000F4374" w:rsidP="00DF5D60">
            <w:pPr>
              <w:pStyle w:val="normalwithoutspacing"/>
              <w:jc w:val="center"/>
            </w:pPr>
          </w:p>
        </w:tc>
        <w:tc>
          <w:tcPr>
            <w:tcW w:w="1027" w:type="dxa"/>
          </w:tcPr>
          <w:p w:rsidR="000F4374" w:rsidRDefault="000F4374" w:rsidP="00DF5D60">
            <w:pPr>
              <w:pStyle w:val="normalwithoutspacing"/>
              <w:jc w:val="center"/>
            </w:pPr>
          </w:p>
        </w:tc>
      </w:tr>
      <w:tr w:rsidR="000F4374" w:rsidRPr="00CC4EE8" w:rsidTr="00DF5D60">
        <w:tc>
          <w:tcPr>
            <w:tcW w:w="724" w:type="dxa"/>
            <w:shd w:val="clear" w:color="auto" w:fill="auto"/>
            <w:vAlign w:val="center"/>
          </w:tcPr>
          <w:p w:rsidR="000F4374" w:rsidRPr="005E1611" w:rsidRDefault="000F4374" w:rsidP="00DF5D60">
            <w:pPr>
              <w:pStyle w:val="normalwithoutspacing"/>
              <w:jc w:val="center"/>
              <w:rPr>
                <w:b/>
              </w:rPr>
            </w:pPr>
            <w:r w:rsidRPr="005E1611">
              <w:rPr>
                <w:b/>
              </w:rPr>
              <w:t>4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F4374" w:rsidRPr="005E1611" w:rsidRDefault="000F4374" w:rsidP="00DF5D60">
            <w:pPr>
              <w:pStyle w:val="normalwithoutspacing"/>
              <w:rPr>
                <w:b/>
              </w:rPr>
            </w:pPr>
            <w:r w:rsidRPr="005E1611">
              <w:rPr>
                <w:b/>
              </w:rPr>
              <w:t>Καλώδια και Συνδετήρες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0F4374" w:rsidRDefault="000F4374" w:rsidP="00DF5D60">
            <w:pPr>
              <w:pStyle w:val="normalwithoutspacing"/>
              <w:jc w:val="center"/>
            </w:pPr>
            <w:r>
              <w:t>6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F4374" w:rsidRPr="00984643" w:rsidRDefault="000F4374" w:rsidP="00DF5D60">
            <w:pPr>
              <w:pStyle w:val="normalwithoutspacing"/>
              <w:jc w:val="center"/>
            </w:pPr>
            <w:r w:rsidRPr="00984643">
              <w:rPr>
                <w:lang w:val="en-US"/>
              </w:rPr>
              <w:t>900</w:t>
            </w:r>
            <w:r w:rsidRPr="00984643">
              <w:t>,00</w:t>
            </w:r>
          </w:p>
        </w:tc>
        <w:tc>
          <w:tcPr>
            <w:tcW w:w="1770" w:type="dxa"/>
          </w:tcPr>
          <w:p w:rsidR="000F4374" w:rsidRDefault="000F4374" w:rsidP="00DF5D60">
            <w:pPr>
              <w:pStyle w:val="normalwithoutspacing"/>
              <w:jc w:val="center"/>
            </w:pPr>
          </w:p>
        </w:tc>
        <w:tc>
          <w:tcPr>
            <w:tcW w:w="815" w:type="dxa"/>
          </w:tcPr>
          <w:p w:rsidR="000F4374" w:rsidRDefault="000F4374" w:rsidP="00DF5D60">
            <w:pPr>
              <w:pStyle w:val="normalwithoutspacing"/>
              <w:jc w:val="center"/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0F4374" w:rsidRDefault="000F4374" w:rsidP="00DF5D60">
            <w:pPr>
              <w:pStyle w:val="normalwithoutspacing"/>
              <w:jc w:val="center"/>
            </w:pPr>
          </w:p>
        </w:tc>
        <w:tc>
          <w:tcPr>
            <w:tcW w:w="1027" w:type="dxa"/>
          </w:tcPr>
          <w:p w:rsidR="000F4374" w:rsidRDefault="000F4374" w:rsidP="00DF5D60">
            <w:pPr>
              <w:pStyle w:val="normalwithoutspacing"/>
              <w:jc w:val="center"/>
            </w:pPr>
          </w:p>
        </w:tc>
      </w:tr>
      <w:tr w:rsidR="000F4374" w:rsidRPr="00CC4EE8" w:rsidTr="00DF5D60">
        <w:tc>
          <w:tcPr>
            <w:tcW w:w="724" w:type="dxa"/>
            <w:shd w:val="clear" w:color="auto" w:fill="auto"/>
            <w:vAlign w:val="center"/>
          </w:tcPr>
          <w:p w:rsidR="000F4374" w:rsidRPr="005E1611" w:rsidRDefault="000F4374" w:rsidP="00DF5D60">
            <w:pPr>
              <w:pStyle w:val="normalwithoutspacing"/>
              <w:jc w:val="center"/>
              <w:rPr>
                <w:b/>
              </w:rPr>
            </w:pPr>
            <w:r w:rsidRPr="005E1611">
              <w:rPr>
                <w:b/>
              </w:rPr>
              <w:t>5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F4374" w:rsidRPr="005E1611" w:rsidRDefault="000F4374" w:rsidP="00DF5D60">
            <w:pPr>
              <w:pStyle w:val="normalwithoutspacing"/>
              <w:rPr>
                <w:b/>
              </w:rPr>
            </w:pPr>
            <w:r w:rsidRPr="005E1611">
              <w:rPr>
                <w:b/>
              </w:rPr>
              <w:t>Νανοβολτόμετρο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0F4374" w:rsidRDefault="000F4374" w:rsidP="00DF5D60">
            <w:pPr>
              <w:pStyle w:val="normalwithoutspacing"/>
              <w:jc w:val="center"/>
            </w:pPr>
            <w:r>
              <w:t>1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F4374" w:rsidRPr="00984643" w:rsidRDefault="000F4374" w:rsidP="00DF5D60">
            <w:pPr>
              <w:pStyle w:val="normalwithoutspacing"/>
              <w:jc w:val="center"/>
            </w:pPr>
            <w:r w:rsidRPr="00984643">
              <w:t>2.000,00</w:t>
            </w:r>
          </w:p>
        </w:tc>
        <w:tc>
          <w:tcPr>
            <w:tcW w:w="1770" w:type="dxa"/>
          </w:tcPr>
          <w:p w:rsidR="000F4374" w:rsidRDefault="000F4374" w:rsidP="00DF5D60">
            <w:pPr>
              <w:pStyle w:val="normalwithoutspacing"/>
              <w:jc w:val="center"/>
            </w:pPr>
          </w:p>
        </w:tc>
        <w:tc>
          <w:tcPr>
            <w:tcW w:w="815" w:type="dxa"/>
          </w:tcPr>
          <w:p w:rsidR="000F4374" w:rsidRDefault="000F4374" w:rsidP="00DF5D60">
            <w:pPr>
              <w:pStyle w:val="normalwithoutspacing"/>
              <w:jc w:val="center"/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0F4374" w:rsidRDefault="000F4374" w:rsidP="00DF5D60">
            <w:pPr>
              <w:pStyle w:val="normalwithoutspacing"/>
              <w:jc w:val="center"/>
            </w:pPr>
          </w:p>
        </w:tc>
        <w:tc>
          <w:tcPr>
            <w:tcW w:w="1027" w:type="dxa"/>
          </w:tcPr>
          <w:p w:rsidR="000F4374" w:rsidRDefault="000F4374" w:rsidP="00DF5D60">
            <w:pPr>
              <w:pStyle w:val="normalwithoutspacing"/>
              <w:jc w:val="center"/>
            </w:pPr>
          </w:p>
        </w:tc>
      </w:tr>
      <w:tr w:rsidR="000F4374" w:rsidRPr="00CC4EE8" w:rsidTr="00DF5D60">
        <w:tc>
          <w:tcPr>
            <w:tcW w:w="724" w:type="dxa"/>
            <w:shd w:val="clear" w:color="auto" w:fill="auto"/>
            <w:vAlign w:val="center"/>
          </w:tcPr>
          <w:p w:rsidR="000F4374" w:rsidRPr="005E1611" w:rsidRDefault="000F4374" w:rsidP="00DF5D60">
            <w:pPr>
              <w:pStyle w:val="normalwithoutspacing"/>
              <w:jc w:val="center"/>
              <w:rPr>
                <w:b/>
              </w:rPr>
            </w:pPr>
            <w:r w:rsidRPr="005E1611">
              <w:rPr>
                <w:b/>
              </w:rPr>
              <w:t>6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F4374" w:rsidRPr="005E1611" w:rsidRDefault="000F4374" w:rsidP="00DF5D60">
            <w:pPr>
              <w:pStyle w:val="normalwithoutspacing"/>
              <w:rPr>
                <w:b/>
              </w:rPr>
            </w:pPr>
            <w:r w:rsidRPr="005E1611">
              <w:rPr>
                <w:b/>
              </w:rPr>
              <w:t>Σταθεροί Υπολογιστές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0F4374" w:rsidRDefault="000F4374" w:rsidP="00DF5D60">
            <w:pPr>
              <w:pStyle w:val="normalwithoutspacing"/>
              <w:jc w:val="center"/>
            </w:pPr>
            <w:r>
              <w:t>3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F4374" w:rsidRPr="00984643" w:rsidRDefault="000F4374" w:rsidP="00DF5D60">
            <w:pPr>
              <w:pStyle w:val="normalwithoutspacing"/>
              <w:jc w:val="center"/>
            </w:pPr>
            <w:r w:rsidRPr="00984643">
              <w:t>1.800,00</w:t>
            </w:r>
          </w:p>
        </w:tc>
        <w:tc>
          <w:tcPr>
            <w:tcW w:w="1770" w:type="dxa"/>
          </w:tcPr>
          <w:p w:rsidR="000F4374" w:rsidRDefault="000F4374" w:rsidP="00DF5D60">
            <w:pPr>
              <w:pStyle w:val="normalwithoutspacing"/>
              <w:jc w:val="center"/>
            </w:pPr>
          </w:p>
        </w:tc>
        <w:tc>
          <w:tcPr>
            <w:tcW w:w="815" w:type="dxa"/>
          </w:tcPr>
          <w:p w:rsidR="000F4374" w:rsidRDefault="000F4374" w:rsidP="00DF5D60">
            <w:pPr>
              <w:pStyle w:val="normalwithoutspacing"/>
              <w:jc w:val="center"/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0F4374" w:rsidRDefault="000F4374" w:rsidP="00DF5D60">
            <w:pPr>
              <w:pStyle w:val="normalwithoutspacing"/>
              <w:jc w:val="center"/>
            </w:pPr>
          </w:p>
        </w:tc>
        <w:tc>
          <w:tcPr>
            <w:tcW w:w="1027" w:type="dxa"/>
          </w:tcPr>
          <w:p w:rsidR="000F4374" w:rsidRDefault="000F4374" w:rsidP="00DF5D60">
            <w:pPr>
              <w:pStyle w:val="normalwithoutspacing"/>
              <w:jc w:val="center"/>
            </w:pPr>
          </w:p>
        </w:tc>
      </w:tr>
      <w:tr w:rsidR="000F4374" w:rsidRPr="00CC4EE8" w:rsidTr="00DF5D60">
        <w:tc>
          <w:tcPr>
            <w:tcW w:w="724" w:type="dxa"/>
            <w:shd w:val="clear" w:color="auto" w:fill="auto"/>
            <w:vAlign w:val="center"/>
          </w:tcPr>
          <w:p w:rsidR="000F4374" w:rsidRPr="005E1611" w:rsidRDefault="000F4374" w:rsidP="00DF5D60">
            <w:pPr>
              <w:pStyle w:val="normalwithoutspacing"/>
              <w:jc w:val="center"/>
              <w:rPr>
                <w:b/>
              </w:rPr>
            </w:pPr>
            <w:r w:rsidRPr="005E1611">
              <w:rPr>
                <w:b/>
              </w:rPr>
              <w:t>7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F4374" w:rsidRPr="00CC4EE8" w:rsidRDefault="000F4374" w:rsidP="00DF5D60">
            <w:pPr>
              <w:pStyle w:val="normalwithoutspacing"/>
              <w:rPr>
                <w:b/>
              </w:rPr>
            </w:pPr>
            <w:proofErr w:type="spellStart"/>
            <w:r w:rsidRPr="005E1611">
              <w:rPr>
                <w:b/>
                <w:lang w:val="en-US"/>
              </w:rPr>
              <w:t>LabView</w:t>
            </w:r>
            <w:proofErr w:type="spellEnd"/>
          </w:p>
        </w:tc>
        <w:tc>
          <w:tcPr>
            <w:tcW w:w="824" w:type="dxa"/>
            <w:shd w:val="clear" w:color="auto" w:fill="auto"/>
            <w:vAlign w:val="center"/>
          </w:tcPr>
          <w:p w:rsidR="000F4374" w:rsidRPr="00CC4EE8" w:rsidRDefault="000F4374" w:rsidP="00DF5D60">
            <w:pPr>
              <w:pStyle w:val="normalwithoutspacing"/>
              <w:jc w:val="center"/>
            </w:pPr>
            <w:r w:rsidRPr="00CC4EE8">
              <w:t>1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F4374" w:rsidRPr="00CC4EE8" w:rsidRDefault="000F4374" w:rsidP="00DF5D60">
            <w:pPr>
              <w:pStyle w:val="normalwithoutspacing"/>
              <w:jc w:val="center"/>
            </w:pPr>
            <w:r w:rsidRPr="00984643">
              <w:t>500</w:t>
            </w:r>
            <w:r w:rsidRPr="00CC4EE8">
              <w:t>,00</w:t>
            </w:r>
          </w:p>
        </w:tc>
        <w:tc>
          <w:tcPr>
            <w:tcW w:w="1770" w:type="dxa"/>
          </w:tcPr>
          <w:p w:rsidR="000F4374" w:rsidRDefault="000F4374" w:rsidP="00DF5D60">
            <w:pPr>
              <w:pStyle w:val="normalwithoutspacing"/>
              <w:jc w:val="center"/>
            </w:pPr>
          </w:p>
        </w:tc>
        <w:tc>
          <w:tcPr>
            <w:tcW w:w="815" w:type="dxa"/>
          </w:tcPr>
          <w:p w:rsidR="000F4374" w:rsidRDefault="000F4374" w:rsidP="00DF5D60">
            <w:pPr>
              <w:pStyle w:val="normalwithoutspacing"/>
              <w:jc w:val="center"/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0F4374" w:rsidRDefault="000F4374" w:rsidP="00DF5D60">
            <w:pPr>
              <w:pStyle w:val="normalwithoutspacing"/>
              <w:jc w:val="center"/>
            </w:pPr>
          </w:p>
        </w:tc>
        <w:tc>
          <w:tcPr>
            <w:tcW w:w="1027" w:type="dxa"/>
          </w:tcPr>
          <w:p w:rsidR="000F4374" w:rsidRDefault="000F4374" w:rsidP="00DF5D60">
            <w:pPr>
              <w:pStyle w:val="normalwithoutspacing"/>
              <w:jc w:val="center"/>
            </w:pPr>
          </w:p>
        </w:tc>
      </w:tr>
    </w:tbl>
    <w:p w:rsidR="000F4374" w:rsidRPr="00CA505C" w:rsidRDefault="000F4374" w:rsidP="000F4374">
      <w:pPr>
        <w:pStyle w:val="normalwithoutspacing"/>
        <w:jc w:val="center"/>
      </w:pPr>
    </w:p>
    <w:p w:rsidR="000F4374" w:rsidRDefault="000F4374" w:rsidP="000F4374">
      <w:pPr>
        <w:rPr>
          <w:lang w:val="el-GR"/>
        </w:rPr>
      </w:pPr>
      <w:bookmarkStart w:id="1" w:name="__RefHeading___Toc470009842"/>
      <w:bookmarkEnd w:id="1"/>
    </w:p>
    <w:p w:rsidR="000F4374" w:rsidRDefault="000F4374" w:rsidP="000F4374">
      <w:pPr>
        <w:rPr>
          <w:lang w:val="el-GR"/>
        </w:rPr>
      </w:pPr>
      <w:r>
        <w:rPr>
          <w:lang w:val="el-GR"/>
        </w:rPr>
        <w:t>Έλαβα γνώση των όρων του συνοπτικού διαγωνισμού με Αριθ. Διακήρυξης ____/ημ.______ και τους αποδέχομαι ανεπιφύλακτα.</w:t>
      </w:r>
    </w:p>
    <w:p w:rsidR="000F4374" w:rsidRDefault="000F4374" w:rsidP="000F4374">
      <w:pPr>
        <w:rPr>
          <w:lang w:val="el-GR"/>
        </w:rPr>
      </w:pPr>
    </w:p>
    <w:p w:rsidR="000F4374" w:rsidRDefault="000F4374" w:rsidP="000F4374">
      <w:pPr>
        <w:rPr>
          <w:lang w:val="el-GR"/>
        </w:rPr>
      </w:pPr>
      <w:r>
        <w:rPr>
          <w:lang w:val="el-GR"/>
        </w:rPr>
        <w:t>Η προσφορά μου ισχύει και με δεσμεύει για τέσσερις (4) μήνες.</w:t>
      </w:r>
    </w:p>
    <w:p w:rsidR="000F4374" w:rsidRDefault="000F4374" w:rsidP="000F4374">
      <w:pPr>
        <w:rPr>
          <w:lang w:val="el-GR"/>
        </w:rPr>
      </w:pPr>
    </w:p>
    <w:p w:rsidR="000F4374" w:rsidRDefault="000F4374" w:rsidP="000F4374">
      <w:pPr>
        <w:jc w:val="right"/>
        <w:rPr>
          <w:lang w:val="el-GR"/>
        </w:rPr>
      </w:pPr>
      <w:r>
        <w:rPr>
          <w:lang w:val="el-GR"/>
        </w:rPr>
        <w:t>ΗΜΕΡΟΜΗΝΙΑ…../…../2019</w:t>
      </w:r>
    </w:p>
    <w:p w:rsidR="000F4374" w:rsidRDefault="000F4374" w:rsidP="000F4374">
      <w:pPr>
        <w:jc w:val="right"/>
        <w:rPr>
          <w:lang w:val="el-GR"/>
        </w:rPr>
      </w:pPr>
    </w:p>
    <w:p w:rsidR="000F4374" w:rsidRDefault="000F4374" w:rsidP="000F4374">
      <w:pPr>
        <w:jc w:val="right"/>
        <w:rPr>
          <w:lang w:val="el-GR"/>
        </w:rPr>
      </w:pPr>
      <w:r>
        <w:rPr>
          <w:lang w:val="el-GR"/>
        </w:rPr>
        <w:t>Ο ΠΡΟΣΦΕΡΟΝ ή Ο ΝΟΜΙΜΟΣ ΕΚΠΡΟΣΩΠΟΣ</w:t>
      </w:r>
    </w:p>
    <w:p w:rsidR="000F4374" w:rsidRDefault="000F4374" w:rsidP="000F4374">
      <w:pPr>
        <w:jc w:val="right"/>
        <w:rPr>
          <w:lang w:val="el-GR"/>
        </w:rPr>
      </w:pPr>
    </w:p>
    <w:p w:rsidR="000F4374" w:rsidRDefault="000F4374" w:rsidP="000F4374">
      <w:pPr>
        <w:jc w:val="right"/>
        <w:rPr>
          <w:lang w:val="el-GR"/>
        </w:rPr>
      </w:pPr>
      <w:r>
        <w:rPr>
          <w:lang w:val="el-GR"/>
        </w:rPr>
        <w:t>…………………………………………………….</w:t>
      </w:r>
    </w:p>
    <w:p w:rsidR="000F4374" w:rsidRDefault="000F4374" w:rsidP="000F4374">
      <w:pPr>
        <w:jc w:val="right"/>
        <w:rPr>
          <w:lang w:val="el-GR"/>
        </w:rPr>
      </w:pPr>
    </w:p>
    <w:p w:rsidR="000F4374" w:rsidRDefault="000F4374" w:rsidP="000F4374">
      <w:pPr>
        <w:jc w:val="right"/>
        <w:rPr>
          <w:lang w:val="el-GR"/>
        </w:rPr>
      </w:pPr>
      <w:r>
        <w:rPr>
          <w:lang w:val="el-GR"/>
        </w:rPr>
        <w:t>(</w:t>
      </w:r>
      <w:r w:rsidRPr="00E705E9">
        <w:rPr>
          <w:lang w:val="el-GR"/>
        </w:rPr>
        <w:t>ΥΠΟΓΡΑΦΗ</w:t>
      </w:r>
      <w:r>
        <w:rPr>
          <w:lang w:val="el-GR"/>
        </w:rPr>
        <w:t xml:space="preserve"> &amp;</w:t>
      </w:r>
      <w:r w:rsidRPr="00E705E9">
        <w:rPr>
          <w:lang w:val="el-GR"/>
        </w:rPr>
        <w:t xml:space="preserve"> ΣΦΡΑΓΙΔΑ)</w:t>
      </w:r>
    </w:p>
    <w:p w:rsidR="00560EE7" w:rsidRDefault="00560EE7"/>
    <w:sectPr w:rsidR="00560EE7" w:rsidSect="00560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4374"/>
    <w:rsid w:val="000F4374"/>
    <w:rsid w:val="001C4FDB"/>
    <w:rsid w:val="003C7BB2"/>
    <w:rsid w:val="00560EE7"/>
    <w:rsid w:val="008728F9"/>
    <w:rsid w:val="00B216E8"/>
    <w:rsid w:val="00FC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37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43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F4374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/>
      <w:color w:val="00206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4374"/>
    <w:rPr>
      <w:rFonts w:ascii="Arial" w:eastAsia="Times New Roman" w:hAnsi="Arial" w:cs="Arial"/>
      <w:b/>
      <w:color w:val="002060"/>
      <w:sz w:val="24"/>
      <w:lang w:eastAsia="zh-CN"/>
    </w:rPr>
  </w:style>
  <w:style w:type="paragraph" w:customStyle="1" w:styleId="normalwithoutspacing">
    <w:name w:val="normal_without_spacing"/>
    <w:basedOn w:val="Normal"/>
    <w:rsid w:val="000F4374"/>
    <w:pPr>
      <w:spacing w:after="60"/>
    </w:pPr>
    <w:rPr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0F43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</dc:creator>
  <cp:lastModifiedBy>fani</cp:lastModifiedBy>
  <cp:revision>1</cp:revision>
  <dcterms:created xsi:type="dcterms:W3CDTF">2019-03-12T08:47:00Z</dcterms:created>
  <dcterms:modified xsi:type="dcterms:W3CDTF">2019-03-12T08:48:00Z</dcterms:modified>
</cp:coreProperties>
</file>