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9" w:rsidRDefault="00FC0BF4" w:rsidP="00FC0BF4">
      <w:pPr>
        <w:pStyle w:val="Header"/>
        <w:tabs>
          <w:tab w:val="clear" w:pos="4153"/>
          <w:tab w:val="clear" w:pos="8306"/>
        </w:tabs>
        <w:ind w:firstLine="720"/>
        <w:jc w:val="center"/>
        <w:rPr>
          <w:b/>
          <w:bCs/>
        </w:rPr>
      </w:pPr>
      <w:r>
        <w:rPr>
          <w:b/>
          <w:bCs/>
          <w:sz w:val="24"/>
        </w:rPr>
        <w:t xml:space="preserve">        </w:t>
      </w:r>
      <w:r w:rsidR="006C5CE9">
        <w:rPr>
          <w:b/>
          <w:bCs/>
          <w:sz w:val="24"/>
        </w:rPr>
        <w:t>ΕΝΤΥΠΟ ΕΚΔΗΛΩΣΗΣ ΕΝΔΙΑΦΕΡΟΝΤΟΣ (Ε.5-05/1)</w:t>
      </w:r>
    </w:p>
    <w:p w:rsidR="006C5CE9" w:rsidRPr="006C5CE9" w:rsidRDefault="006C5CE9" w:rsidP="006C5CE9">
      <w:pPr>
        <w:jc w:val="center"/>
        <w:rPr>
          <w:b/>
          <w:bCs/>
          <w:sz w:val="8"/>
        </w:rPr>
      </w:pPr>
    </w:p>
    <w:p w:rsidR="006C5CE9" w:rsidRPr="00D42FAA" w:rsidRDefault="006C5CE9" w:rsidP="006C5CE9">
      <w:pPr>
        <w:jc w:val="center"/>
        <w:rPr>
          <w:b/>
          <w:bCs/>
          <w:sz w:val="24"/>
        </w:rPr>
      </w:pPr>
      <w:r w:rsidRPr="00D42FAA">
        <w:rPr>
          <w:b/>
          <w:bCs/>
          <w:sz w:val="24"/>
        </w:rPr>
        <w:t xml:space="preserve">ΣΧΗΜΑ ΔΙΕΡΓΑΣΤΗΡΙΑΚΗΣ ΣΥΓΚΡΙΣΗΣ:  </w:t>
      </w:r>
      <w:r w:rsidRPr="00D42FAA">
        <w:rPr>
          <w:b/>
          <w:bCs/>
          <w:i/>
          <w:iCs/>
          <w:sz w:val="24"/>
          <w:lang w:val="en-US"/>
        </w:rPr>
        <w:t>EIM</w:t>
      </w:r>
      <w:r w:rsidRPr="00D42FAA">
        <w:rPr>
          <w:b/>
          <w:bCs/>
          <w:i/>
          <w:iCs/>
          <w:sz w:val="24"/>
        </w:rPr>
        <w:t>-</w:t>
      </w:r>
      <w:r w:rsidR="000B2400" w:rsidRPr="00D42FAA">
        <w:rPr>
          <w:b/>
          <w:bCs/>
          <w:i/>
          <w:iCs/>
          <w:sz w:val="24"/>
          <w:lang w:val="en-US"/>
        </w:rPr>
        <w:t>VOL</w:t>
      </w:r>
      <w:r w:rsidRPr="00D42FAA">
        <w:rPr>
          <w:b/>
          <w:bCs/>
          <w:i/>
          <w:iCs/>
          <w:sz w:val="24"/>
        </w:rPr>
        <w:t>-</w:t>
      </w:r>
      <w:r w:rsidR="000C7D95">
        <w:rPr>
          <w:b/>
          <w:bCs/>
          <w:i/>
          <w:iCs/>
          <w:sz w:val="24"/>
          <w:lang w:val="en-US"/>
        </w:rPr>
        <w:t>24</w:t>
      </w:r>
      <w:r w:rsidRPr="00D42FAA">
        <w:rPr>
          <w:b/>
          <w:bCs/>
          <w:i/>
          <w:iCs/>
          <w:sz w:val="24"/>
        </w:rPr>
        <w:t xml:space="preserve"> (</w:t>
      </w:r>
      <w:r w:rsidRPr="00D42FAA">
        <w:rPr>
          <w:b/>
          <w:bCs/>
          <w:i/>
          <w:iCs/>
          <w:sz w:val="24"/>
          <w:lang w:val="en-US"/>
        </w:rPr>
        <w:t>MES</w:t>
      </w:r>
      <w:r w:rsidRPr="00D42FAA">
        <w:rPr>
          <w:b/>
          <w:bCs/>
          <w:i/>
          <w:iCs/>
          <w:sz w:val="24"/>
        </w:rPr>
        <w:t>-</w:t>
      </w:r>
      <w:r w:rsidRPr="00D42FAA">
        <w:rPr>
          <w:b/>
          <w:bCs/>
          <w:i/>
          <w:iCs/>
          <w:sz w:val="24"/>
          <w:lang w:val="en-US"/>
        </w:rPr>
        <w:t>INT</w:t>
      </w:r>
      <w:r w:rsidRPr="00D42FAA">
        <w:rPr>
          <w:b/>
          <w:bCs/>
          <w:i/>
          <w:iCs/>
          <w:sz w:val="24"/>
        </w:rPr>
        <w:t>-31</w:t>
      </w:r>
      <w:r w:rsidR="000B2400" w:rsidRPr="00D42FAA">
        <w:rPr>
          <w:b/>
          <w:bCs/>
          <w:i/>
          <w:iCs/>
          <w:sz w:val="24"/>
        </w:rPr>
        <w:t>1</w:t>
      </w:r>
      <w:r w:rsidRPr="00D42FAA">
        <w:rPr>
          <w:b/>
          <w:bCs/>
          <w:i/>
          <w:iCs/>
          <w:sz w:val="24"/>
        </w:rPr>
        <w:t>)</w:t>
      </w:r>
    </w:p>
    <w:p w:rsidR="006C5CE9" w:rsidRDefault="006C5CE9" w:rsidP="00E10E16">
      <w:pPr>
        <w:jc w:val="center"/>
        <w:rPr>
          <w:b/>
          <w:bCs/>
          <w:i/>
          <w:iCs/>
          <w:sz w:val="24"/>
        </w:rPr>
      </w:pPr>
      <w:r w:rsidRPr="006C5CE9">
        <w:rPr>
          <w:b/>
          <w:bCs/>
          <w:i/>
          <w:iCs/>
          <w:sz w:val="24"/>
        </w:rPr>
        <w:t>«</w:t>
      </w:r>
      <w:r w:rsidR="000B2400" w:rsidRPr="000B2400">
        <w:rPr>
          <w:b/>
          <w:bCs/>
          <w:i/>
          <w:iCs/>
          <w:sz w:val="24"/>
        </w:rPr>
        <w:t>Διακρίβωση μικροπιπέττας μεταβλητού όγκου 100 – 1000 μ</w:t>
      </w:r>
      <w:r w:rsidR="000B2400" w:rsidRPr="000B2400">
        <w:rPr>
          <w:b/>
          <w:bCs/>
          <w:i/>
          <w:iCs/>
          <w:sz w:val="24"/>
          <w:lang w:val="en-US"/>
        </w:rPr>
        <w:t>L</w:t>
      </w:r>
      <w:r>
        <w:rPr>
          <w:b/>
          <w:bCs/>
          <w:i/>
          <w:iCs/>
          <w:sz w:val="24"/>
        </w:rPr>
        <w:t>»</w:t>
      </w:r>
    </w:p>
    <w:p w:rsidR="006C5CE9" w:rsidRDefault="006C5CE9" w:rsidP="006C5CE9">
      <w:pPr>
        <w:jc w:val="center"/>
        <w:rPr>
          <w:b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6C5CE9" w:rsidTr="00B23BF7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:rsidR="006C5CE9" w:rsidRDefault="006C5CE9" w:rsidP="00B23BF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 Περιγραφή και Όροι Συμμετοχής</w:t>
            </w:r>
          </w:p>
        </w:tc>
      </w:tr>
    </w:tbl>
    <w:p w:rsidR="006C5CE9" w:rsidRDefault="006C5CE9" w:rsidP="006C5CE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6C5CE9" w:rsidRDefault="000B2400" w:rsidP="006C5CE9">
      <w:pPr>
        <w:pStyle w:val="BodyText2"/>
      </w:pPr>
      <w:r w:rsidRPr="000B2400">
        <w:t xml:space="preserve">Το Εργαστήριο Όγκου του </w:t>
      </w:r>
      <w:r w:rsidR="00E927E5">
        <w:t>ΕΣΥΠ/</w:t>
      </w:r>
      <w:r w:rsidRPr="000B2400">
        <w:t xml:space="preserve">ΕΙΜ προγραμματίζει να διοργανώσει </w:t>
      </w:r>
      <w:r w:rsidR="00AC73E6">
        <w:t xml:space="preserve">πολυμερές </w:t>
      </w:r>
      <w:r w:rsidR="006C5CE9">
        <w:t xml:space="preserve">σχήμα διεργαστηριακής σύγκρισης </w:t>
      </w:r>
      <w:r w:rsidRPr="000B2400">
        <w:t xml:space="preserve">στο μέγεθος του όγκου </w:t>
      </w:r>
      <w:r w:rsidR="006C5CE9">
        <w:t>σύμφωνα με τα κάτωθι στοιχεία:</w:t>
      </w:r>
    </w:p>
    <w:p w:rsidR="006C5CE9" w:rsidRDefault="006C5CE9" w:rsidP="006C5CE9">
      <w:pPr>
        <w:pStyle w:val="BodyText2"/>
        <w:rPr>
          <w:sz w:val="8"/>
        </w:rPr>
      </w:pPr>
    </w:p>
    <w:p w:rsidR="000B2400" w:rsidRPr="000B2400" w:rsidRDefault="000B2400" w:rsidP="00626D64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iCs/>
          <w:sz w:val="22"/>
        </w:rPr>
      </w:pPr>
      <w:r w:rsidRPr="000B2400">
        <w:rPr>
          <w:bCs/>
          <w:iCs/>
          <w:sz w:val="22"/>
        </w:rPr>
        <w:t>Διακρίβωση μικροπιπέττας μεταβλητού όγκου 100 – 1000 μ</w:t>
      </w:r>
      <w:r w:rsidRPr="000B2400">
        <w:rPr>
          <w:bCs/>
          <w:iCs/>
          <w:sz w:val="22"/>
          <w:lang w:val="en-US"/>
        </w:rPr>
        <w:t>L</w:t>
      </w:r>
      <w:r w:rsidRPr="000B2400">
        <w:rPr>
          <w:bCs/>
          <w:iCs/>
          <w:sz w:val="22"/>
        </w:rPr>
        <w:t xml:space="preserve"> με τη βαρυμετρική μέθο</w:t>
      </w:r>
      <w:r w:rsidR="00B304AC">
        <w:rPr>
          <w:bCs/>
          <w:iCs/>
          <w:sz w:val="22"/>
        </w:rPr>
        <w:t>δο διακρίβωσης σε τρία σημεία (</w:t>
      </w:r>
      <w:r w:rsidR="00B304AC" w:rsidRPr="00B304AC">
        <w:rPr>
          <w:bCs/>
          <w:iCs/>
          <w:sz w:val="22"/>
        </w:rPr>
        <w:t>2</w:t>
      </w:r>
      <w:r w:rsidRPr="000B2400">
        <w:rPr>
          <w:bCs/>
          <w:iCs/>
          <w:sz w:val="22"/>
        </w:rPr>
        <w:t>00 μ</w:t>
      </w:r>
      <w:r w:rsidRPr="000B2400">
        <w:rPr>
          <w:bCs/>
          <w:iCs/>
          <w:sz w:val="22"/>
          <w:lang w:val="en-US"/>
        </w:rPr>
        <w:t>L</w:t>
      </w:r>
      <w:r w:rsidR="00B304AC">
        <w:rPr>
          <w:bCs/>
          <w:iCs/>
          <w:sz w:val="22"/>
        </w:rPr>
        <w:t xml:space="preserve">, </w:t>
      </w:r>
      <w:r w:rsidR="00B304AC" w:rsidRPr="00B304AC">
        <w:rPr>
          <w:bCs/>
          <w:iCs/>
          <w:sz w:val="22"/>
        </w:rPr>
        <w:t>5</w:t>
      </w:r>
      <w:r w:rsidRPr="000B2400">
        <w:rPr>
          <w:bCs/>
          <w:iCs/>
          <w:sz w:val="22"/>
        </w:rPr>
        <w:t>00 μ</w:t>
      </w:r>
      <w:r w:rsidRPr="000B2400">
        <w:rPr>
          <w:bCs/>
          <w:iCs/>
          <w:sz w:val="22"/>
          <w:lang w:val="en-US"/>
        </w:rPr>
        <w:t>L</w:t>
      </w:r>
      <w:r w:rsidRPr="000B2400">
        <w:rPr>
          <w:bCs/>
          <w:iCs/>
          <w:sz w:val="22"/>
        </w:rPr>
        <w:t xml:space="preserve"> και 1000 μ</w:t>
      </w:r>
      <w:r w:rsidRPr="000B2400">
        <w:rPr>
          <w:bCs/>
          <w:iCs/>
          <w:sz w:val="22"/>
          <w:lang w:val="en-US"/>
        </w:rPr>
        <w:t>L</w:t>
      </w:r>
      <w:r w:rsidRPr="000B2400">
        <w:rPr>
          <w:bCs/>
          <w:iCs/>
          <w:sz w:val="22"/>
        </w:rPr>
        <w:t xml:space="preserve">) με </w:t>
      </w:r>
      <w:r w:rsidRPr="000B2400">
        <w:rPr>
          <w:bCs/>
          <w:iCs/>
          <w:sz w:val="22"/>
          <w:u w:val="single"/>
        </w:rPr>
        <w:t>10 επαναλήψεις ανά σ</w:t>
      </w:r>
      <w:r w:rsidRPr="000B2400">
        <w:rPr>
          <w:bCs/>
          <w:iCs/>
          <w:sz w:val="22"/>
        </w:rPr>
        <w:t>ημείο</w:t>
      </w:r>
      <w:r w:rsidR="007F5881" w:rsidRPr="007F5881">
        <w:rPr>
          <w:bCs/>
          <w:iCs/>
          <w:sz w:val="22"/>
        </w:rPr>
        <w:t>.</w:t>
      </w:r>
      <w:r w:rsidRPr="000B2400">
        <w:rPr>
          <w:iCs/>
          <w:sz w:val="22"/>
        </w:rPr>
        <w:t xml:space="preserve"> </w:t>
      </w:r>
    </w:p>
    <w:p w:rsidR="006C5CE9" w:rsidRPr="00896318" w:rsidRDefault="006C5CE9" w:rsidP="00626D64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i/>
          <w:iCs/>
          <w:sz w:val="22"/>
        </w:rPr>
      </w:pPr>
      <w:r w:rsidRPr="00896318">
        <w:rPr>
          <w:i/>
          <w:iCs/>
          <w:sz w:val="22"/>
        </w:rPr>
        <w:t xml:space="preserve">Περίοδος έναρξης (προσεγγιστικά): </w:t>
      </w:r>
      <w:r w:rsidR="00B304AC">
        <w:rPr>
          <w:i/>
          <w:iCs/>
          <w:sz w:val="22"/>
        </w:rPr>
        <w:t>Ιούλιος</w:t>
      </w:r>
      <w:r w:rsidR="000B2400" w:rsidRPr="00896318">
        <w:rPr>
          <w:i/>
          <w:iCs/>
          <w:sz w:val="22"/>
        </w:rPr>
        <w:t xml:space="preserve"> </w:t>
      </w:r>
      <w:r w:rsidR="00B304AC">
        <w:rPr>
          <w:i/>
          <w:iCs/>
          <w:sz w:val="22"/>
          <w:lang w:val="en-US"/>
        </w:rPr>
        <w:t>20</w:t>
      </w:r>
      <w:r w:rsidR="00A53975">
        <w:rPr>
          <w:i/>
          <w:iCs/>
          <w:sz w:val="22"/>
        </w:rPr>
        <w:t>20.</w:t>
      </w:r>
    </w:p>
    <w:p w:rsidR="006C5CE9" w:rsidRPr="000B2400" w:rsidRDefault="006C5CE9" w:rsidP="000B2400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iCs/>
          <w:sz w:val="22"/>
          <w:szCs w:val="22"/>
        </w:rPr>
      </w:pPr>
      <w:r w:rsidRPr="000B2400">
        <w:rPr>
          <w:iCs/>
          <w:sz w:val="22"/>
          <w:szCs w:val="22"/>
        </w:rPr>
        <w:t xml:space="preserve">Οι μετρήσεις θα πραγματοποιηθούν διαδοχικά από τους συμμετέχοντες. </w:t>
      </w:r>
      <w:r w:rsidR="000B2400" w:rsidRPr="000B2400">
        <w:rPr>
          <w:iCs/>
          <w:sz w:val="22"/>
          <w:szCs w:val="22"/>
        </w:rPr>
        <w:t>Το εργαστήριο Όγκου του Ε.Ι.Μ., θα διακριβώσει το υπό διακρίβωση αντικείμενο στην αρχή και στο τέλος της διακίνησης του.</w:t>
      </w:r>
    </w:p>
    <w:p w:rsidR="000B2400" w:rsidRDefault="000B2400" w:rsidP="006C5CE9">
      <w:pPr>
        <w:jc w:val="both"/>
        <w:rPr>
          <w:sz w:val="22"/>
        </w:rPr>
      </w:pPr>
    </w:p>
    <w:p w:rsidR="006C5CE9" w:rsidRDefault="006C5CE9" w:rsidP="006C5CE9">
      <w:pPr>
        <w:jc w:val="both"/>
        <w:rPr>
          <w:sz w:val="22"/>
        </w:rPr>
      </w:pPr>
      <w:r>
        <w:rPr>
          <w:sz w:val="22"/>
        </w:rPr>
        <w:t>Η συμμετοχή κάθε ενδιαφερόμενου στο σχήμα θα πραγματοποιηθεί με τους εξής όρους:</w:t>
      </w:r>
    </w:p>
    <w:p w:rsidR="006C5CE9" w:rsidRDefault="006C5CE9" w:rsidP="006C5CE9">
      <w:pPr>
        <w:jc w:val="both"/>
        <w:rPr>
          <w:sz w:val="8"/>
        </w:rPr>
      </w:pPr>
    </w:p>
    <w:p w:rsidR="00D92AB8" w:rsidRDefault="006C5CE9" w:rsidP="00D92AB8">
      <w:pPr>
        <w:numPr>
          <w:ilvl w:val="0"/>
          <w:numId w:val="1"/>
        </w:numPr>
        <w:jc w:val="both"/>
        <w:rPr>
          <w:i/>
          <w:iCs/>
          <w:sz w:val="22"/>
        </w:rPr>
      </w:pPr>
      <w:r>
        <w:rPr>
          <w:sz w:val="22"/>
        </w:rPr>
        <w:t xml:space="preserve">Κόστος συμμετοχής:  </w:t>
      </w:r>
      <w:r w:rsidR="00D92AB8">
        <w:rPr>
          <w:b/>
          <w:bCs/>
          <w:sz w:val="22"/>
        </w:rPr>
        <w:t>5</w:t>
      </w:r>
      <w:r w:rsidR="00D92AB8" w:rsidRPr="00D92AB8">
        <w:rPr>
          <w:b/>
          <w:bCs/>
          <w:sz w:val="22"/>
        </w:rPr>
        <w:t>00</w:t>
      </w:r>
      <w:r>
        <w:rPr>
          <w:b/>
          <w:bCs/>
          <w:sz w:val="22"/>
        </w:rPr>
        <w:t xml:space="preserve"> €</w:t>
      </w:r>
      <w:r>
        <w:rPr>
          <w:sz w:val="22"/>
        </w:rPr>
        <w:t xml:space="preserve"> (πλέον ΦΠΑ 2</w:t>
      </w:r>
      <w:r w:rsidR="002569EF">
        <w:rPr>
          <w:sz w:val="22"/>
        </w:rPr>
        <w:t>4</w:t>
      </w:r>
      <w:r>
        <w:rPr>
          <w:sz w:val="22"/>
        </w:rPr>
        <w:t>%).</w:t>
      </w:r>
      <w:r w:rsidR="00D92AB8" w:rsidRPr="00D92AB8">
        <w:rPr>
          <w:i/>
          <w:iCs/>
          <w:sz w:val="22"/>
        </w:rPr>
        <w:t xml:space="preserve"> </w:t>
      </w:r>
      <w:r w:rsidR="00D92AB8">
        <w:rPr>
          <w:i/>
          <w:iCs/>
          <w:sz w:val="22"/>
        </w:rPr>
        <w:t xml:space="preserve">Σημειώνεται ότι το ανωτέρω κόστος συμμετοχής μειώνεται με έκπτωση 30% μόνο για υπο-διαπίστευση ή διαπιστευμένα εργαστήρια (στο ίδιο ή/και σε άλλα πεδία μέτρησης), οπότε  διαμορφώνεται σε </w:t>
      </w:r>
      <w:r w:rsidR="00D92AB8">
        <w:rPr>
          <w:b/>
          <w:bCs/>
          <w:i/>
          <w:iCs/>
          <w:sz w:val="22"/>
        </w:rPr>
        <w:t>3</w:t>
      </w:r>
      <w:r w:rsidR="00D92AB8" w:rsidRPr="00D92AB8">
        <w:rPr>
          <w:b/>
          <w:bCs/>
          <w:i/>
          <w:iCs/>
          <w:sz w:val="22"/>
        </w:rPr>
        <w:t>5</w:t>
      </w:r>
      <w:r w:rsidR="00D92AB8">
        <w:rPr>
          <w:b/>
          <w:bCs/>
          <w:i/>
          <w:iCs/>
          <w:sz w:val="22"/>
        </w:rPr>
        <w:t xml:space="preserve">0 € </w:t>
      </w:r>
      <w:r w:rsidR="00576F7A">
        <w:rPr>
          <w:i/>
          <w:iCs/>
          <w:sz w:val="22"/>
        </w:rPr>
        <w:t>(πλέον ΦΠΑ 24</w:t>
      </w:r>
      <w:r w:rsidR="00D92AB8">
        <w:rPr>
          <w:i/>
          <w:iCs/>
          <w:sz w:val="22"/>
        </w:rPr>
        <w:t>%).</w:t>
      </w:r>
    </w:p>
    <w:p w:rsidR="00116FF6" w:rsidRPr="00B833D7" w:rsidRDefault="00116FF6" w:rsidP="00D92AB8">
      <w:pPr>
        <w:numPr>
          <w:ilvl w:val="0"/>
          <w:numId w:val="1"/>
        </w:numPr>
        <w:jc w:val="both"/>
        <w:rPr>
          <w:sz w:val="22"/>
          <w:szCs w:val="22"/>
        </w:rPr>
      </w:pPr>
      <w:r w:rsidRPr="00B833D7">
        <w:rPr>
          <w:sz w:val="22"/>
          <w:szCs w:val="22"/>
        </w:rPr>
        <w:t>Κάλυψη της δαπάνης αποστολής και ασφάλισης μεταφοράς του εξοπ</w:t>
      </w:r>
      <w:r w:rsidR="00D92AB8">
        <w:rPr>
          <w:sz w:val="22"/>
          <w:szCs w:val="22"/>
        </w:rPr>
        <w:t>λισμού μέτρησης</w:t>
      </w:r>
      <w:r w:rsidR="00D92AB8" w:rsidRPr="00D92AB8">
        <w:rPr>
          <w:sz w:val="22"/>
          <w:szCs w:val="22"/>
        </w:rPr>
        <w:t xml:space="preserve"> </w:t>
      </w:r>
      <w:r w:rsidR="00D92AB8">
        <w:rPr>
          <w:sz w:val="22"/>
          <w:szCs w:val="22"/>
        </w:rPr>
        <w:t>από το συμμετέχον εργαστήριο.</w:t>
      </w:r>
    </w:p>
    <w:p w:rsidR="006C5CE9" w:rsidRDefault="006C5CE9" w:rsidP="00D92AB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Κάλυψη της δαπάνης αποστολής της </w:t>
      </w:r>
      <w:r w:rsidR="00D92AB8">
        <w:rPr>
          <w:sz w:val="22"/>
        </w:rPr>
        <w:t>Έκθεσης Α</w:t>
      </w:r>
      <w:r>
        <w:rPr>
          <w:sz w:val="22"/>
        </w:rPr>
        <w:t>ποτ</w:t>
      </w:r>
      <w:r w:rsidR="00D92AB8">
        <w:rPr>
          <w:sz w:val="22"/>
        </w:rPr>
        <w:t>ελεσμάτων από το</w:t>
      </w:r>
      <w:r>
        <w:rPr>
          <w:sz w:val="22"/>
        </w:rPr>
        <w:t xml:space="preserve"> συμμετέχον εργαστήριο.</w:t>
      </w:r>
    </w:p>
    <w:p w:rsidR="006C5CE9" w:rsidRDefault="006C5CE9" w:rsidP="00D92AB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Πληρωμή του κόστους συμμετοχής στο ΕΙΜ με την ολοκλήρωση του σχήματος</w:t>
      </w:r>
      <w:r w:rsidR="00DA1CDB">
        <w:rPr>
          <w:sz w:val="22"/>
        </w:rPr>
        <w:t xml:space="preserve"> και</w:t>
      </w:r>
      <w:r w:rsidR="00DA1CDB" w:rsidRPr="00DA1CDB">
        <w:rPr>
          <w:sz w:val="22"/>
        </w:rPr>
        <w:t xml:space="preserve"> </w:t>
      </w:r>
      <w:r w:rsidR="00DA1CDB">
        <w:rPr>
          <w:sz w:val="22"/>
        </w:rPr>
        <w:t>τιμολόγησης του αντίστοιχου κόστους</w:t>
      </w:r>
      <w:r w:rsidR="00DA1CDB" w:rsidRPr="00DA1CDB">
        <w:rPr>
          <w:sz w:val="22"/>
        </w:rPr>
        <w:t xml:space="preserve">. </w:t>
      </w:r>
      <w:r w:rsidR="00DA1CDB">
        <w:rPr>
          <w:sz w:val="22"/>
        </w:rPr>
        <w:t xml:space="preserve">Η εξόφληση του τιμολογίου είναι απαραίτητη για την </w:t>
      </w:r>
      <w:r w:rsidRPr="00DA1CDB">
        <w:rPr>
          <w:sz w:val="22"/>
        </w:rPr>
        <w:t xml:space="preserve">κοινοποίηση </w:t>
      </w:r>
      <w:r>
        <w:rPr>
          <w:sz w:val="22"/>
        </w:rPr>
        <w:t>της τελικής Έκθεσης Αποτελεσμάτων.</w:t>
      </w:r>
    </w:p>
    <w:p w:rsidR="00DA1CDB" w:rsidRPr="007F5881" w:rsidRDefault="00DA1CDB" w:rsidP="00D92AB8">
      <w:pPr>
        <w:numPr>
          <w:ilvl w:val="0"/>
          <w:numId w:val="1"/>
        </w:numPr>
        <w:jc w:val="both"/>
        <w:rPr>
          <w:sz w:val="22"/>
          <w:szCs w:val="22"/>
        </w:rPr>
      </w:pPr>
      <w:r w:rsidRPr="007F5881">
        <w:rPr>
          <w:sz w:val="22"/>
          <w:szCs w:val="22"/>
        </w:rPr>
        <w:t xml:space="preserve">Η εξόφληση του τιμολογίου πραγματοποιείται </w:t>
      </w:r>
      <w:r w:rsidR="00D92AB8" w:rsidRPr="007F5881">
        <w:rPr>
          <w:sz w:val="22"/>
          <w:szCs w:val="22"/>
        </w:rPr>
        <w:t xml:space="preserve">με </w:t>
      </w:r>
      <w:r w:rsidR="00D92AB8" w:rsidRPr="003950C9">
        <w:rPr>
          <w:sz w:val="22"/>
          <w:szCs w:val="22"/>
        </w:rPr>
        <w:t xml:space="preserve">κατάθεση </w:t>
      </w:r>
      <w:r w:rsidRPr="003950C9">
        <w:rPr>
          <w:sz w:val="22"/>
          <w:szCs w:val="22"/>
        </w:rPr>
        <w:t xml:space="preserve">του αντίστοιχου ποσού σε τραπεζικό λογαριασμό του ΕΣΥΠ / ΕΙΜ στην </w:t>
      </w:r>
      <w:r w:rsidRPr="003950C9">
        <w:rPr>
          <w:b/>
          <w:i/>
          <w:sz w:val="22"/>
          <w:szCs w:val="22"/>
        </w:rPr>
        <w:t xml:space="preserve">Εθνική Τράπεζα (Αριθμ. Λογ. 169/470137-24, IBAN: </w:t>
      </w:r>
      <w:r w:rsidRPr="003950C9">
        <w:rPr>
          <w:b/>
          <w:i/>
          <w:sz w:val="22"/>
          <w:szCs w:val="22"/>
          <w:lang w:val="en-US"/>
        </w:rPr>
        <w:t>GR</w:t>
      </w:r>
      <w:r w:rsidRPr="003950C9">
        <w:rPr>
          <w:b/>
          <w:i/>
          <w:sz w:val="22"/>
          <w:szCs w:val="22"/>
        </w:rPr>
        <w:t>94 0110 1690 0000 1694 7013 724,</w:t>
      </w:r>
      <w:r w:rsidRPr="003950C9">
        <w:rPr>
          <w:sz w:val="22"/>
          <w:szCs w:val="22"/>
        </w:rPr>
        <w:t xml:space="preserve"> </w:t>
      </w:r>
      <w:r w:rsidRPr="003950C9">
        <w:rPr>
          <w:b/>
          <w:i/>
          <w:sz w:val="22"/>
          <w:szCs w:val="22"/>
        </w:rPr>
        <w:t>ΚΩΔ. SWIFT ΤΡΑΠΕΖΑΣ-BIC: ETHNGRAA</w:t>
      </w:r>
      <w:r w:rsidRPr="003950C9">
        <w:rPr>
          <w:b/>
          <w:sz w:val="22"/>
          <w:szCs w:val="22"/>
        </w:rPr>
        <w:t>)</w:t>
      </w:r>
      <w:r w:rsidR="00D92AB8" w:rsidRPr="003950C9">
        <w:rPr>
          <w:sz w:val="22"/>
          <w:szCs w:val="22"/>
          <w:lang w:val="en-US"/>
        </w:rPr>
        <w:t>.</w:t>
      </w:r>
    </w:p>
    <w:p w:rsidR="00DA1CDB" w:rsidRPr="00DA1CDB" w:rsidRDefault="00D92AB8" w:rsidP="00D92AB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Τ</w:t>
      </w:r>
      <w:r w:rsidR="007F5881">
        <w:rPr>
          <w:bCs/>
          <w:sz w:val="22"/>
          <w:szCs w:val="22"/>
        </w:rPr>
        <w:t>α έξοδα τραπέζης</w:t>
      </w:r>
      <w:r w:rsidR="00DA1CDB" w:rsidRPr="00FB09B7">
        <w:rPr>
          <w:bCs/>
          <w:sz w:val="22"/>
          <w:szCs w:val="22"/>
        </w:rPr>
        <w:t xml:space="preserve"> για την κατάθεση πληρωμής </w:t>
      </w:r>
      <w:r w:rsidR="00DA1CDB" w:rsidRPr="00FB09B7">
        <w:rPr>
          <w:b/>
          <w:bCs/>
          <w:sz w:val="22"/>
          <w:szCs w:val="22"/>
        </w:rPr>
        <w:t>επιβαρύνουν τον πελάτη</w:t>
      </w:r>
      <w:r w:rsidR="00DA1CDB" w:rsidRPr="00FB09B7">
        <w:rPr>
          <w:bCs/>
          <w:sz w:val="22"/>
          <w:szCs w:val="22"/>
        </w:rPr>
        <w:t>.</w:t>
      </w:r>
    </w:p>
    <w:p w:rsidR="006C5CE9" w:rsidRDefault="006C5CE9" w:rsidP="006C5CE9">
      <w:pPr>
        <w:pStyle w:val="BodyText2"/>
      </w:pPr>
      <w:r>
        <w:t xml:space="preserve">Σε περίπτωση ενδιαφέροντος συμμετοχής, παρακαλούμε όπως συμπληρώσετε τα απαραίτητα στοιχεία στο πεδίο αποδοχής του εντύπου. </w:t>
      </w:r>
    </w:p>
    <w:p w:rsidR="006C5CE9" w:rsidRPr="001364EC" w:rsidRDefault="006C5CE9" w:rsidP="006C5CE9">
      <w:pPr>
        <w:jc w:val="both"/>
        <w:rPr>
          <w:sz w:val="22"/>
        </w:rPr>
      </w:pPr>
      <w:r w:rsidRPr="001444B0">
        <w:rPr>
          <w:sz w:val="22"/>
        </w:rPr>
        <w:t xml:space="preserve">Προθεσμία επιστροφής του συμπληρωμένου εντύπου στο ΕΙΜ: </w:t>
      </w:r>
      <w:r w:rsidR="00B304AC">
        <w:rPr>
          <w:b/>
          <w:sz w:val="22"/>
        </w:rPr>
        <w:t>30</w:t>
      </w:r>
      <w:r w:rsidRPr="001444B0">
        <w:rPr>
          <w:b/>
          <w:bCs/>
          <w:sz w:val="24"/>
        </w:rPr>
        <w:t>-</w:t>
      </w:r>
      <w:r w:rsidR="002618C9" w:rsidRPr="001444B0">
        <w:rPr>
          <w:b/>
          <w:bCs/>
          <w:sz w:val="24"/>
        </w:rPr>
        <w:t>0</w:t>
      </w:r>
      <w:r w:rsidR="00B304AC">
        <w:rPr>
          <w:b/>
          <w:bCs/>
          <w:sz w:val="24"/>
        </w:rPr>
        <w:t>7</w:t>
      </w:r>
      <w:r w:rsidRPr="001444B0">
        <w:rPr>
          <w:b/>
          <w:bCs/>
          <w:sz w:val="24"/>
        </w:rPr>
        <w:t>-20</w:t>
      </w:r>
      <w:r w:rsidR="00B304AC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(</w:t>
      </w:r>
      <w:r w:rsidR="00B833D7">
        <w:rPr>
          <w:sz w:val="22"/>
          <w:lang w:val="en-US"/>
        </w:rPr>
        <w:t>e</w:t>
      </w:r>
      <w:r w:rsidR="00B833D7" w:rsidRPr="00B833D7">
        <w:rPr>
          <w:sz w:val="22"/>
        </w:rPr>
        <w:t>-</w:t>
      </w:r>
      <w:r w:rsidR="00B833D7">
        <w:rPr>
          <w:sz w:val="22"/>
          <w:lang w:val="en-US"/>
        </w:rPr>
        <w:t>mail</w:t>
      </w:r>
      <w:r w:rsidR="00B833D7" w:rsidRPr="00B833D7">
        <w:rPr>
          <w:sz w:val="22"/>
        </w:rPr>
        <w:t>:</w:t>
      </w:r>
      <w:r w:rsidR="00B833D7">
        <w:rPr>
          <w:sz w:val="22"/>
          <w:lang w:val="en-US"/>
        </w:rPr>
        <w:t>info</w:t>
      </w:r>
      <w:r w:rsidR="00B833D7" w:rsidRPr="00B833D7">
        <w:rPr>
          <w:sz w:val="22"/>
        </w:rPr>
        <w:t>@</w:t>
      </w:r>
      <w:r w:rsidR="00B833D7">
        <w:rPr>
          <w:sz w:val="22"/>
          <w:lang w:val="en-US"/>
        </w:rPr>
        <w:t>eim</w:t>
      </w:r>
      <w:r w:rsidR="00B833D7" w:rsidRPr="00B833D7">
        <w:rPr>
          <w:sz w:val="22"/>
        </w:rPr>
        <w:t>.</w:t>
      </w:r>
      <w:r w:rsidR="00B833D7">
        <w:rPr>
          <w:sz w:val="22"/>
          <w:lang w:val="en-US"/>
        </w:rPr>
        <w:t>gr</w:t>
      </w:r>
      <w:r w:rsidR="003249B0" w:rsidRPr="003249B0">
        <w:rPr>
          <w:sz w:val="22"/>
        </w:rPr>
        <w:t xml:space="preserve"> &amp;</w:t>
      </w:r>
      <w:r w:rsidR="00B833D7">
        <w:rPr>
          <w:sz w:val="22"/>
        </w:rPr>
        <w:t xml:space="preserve"> </w:t>
      </w:r>
      <w:r w:rsidR="000B2400">
        <w:rPr>
          <w:sz w:val="22"/>
          <w:lang w:val="en-US"/>
        </w:rPr>
        <w:t>zoe</w:t>
      </w:r>
      <w:r w:rsidR="00B833D7">
        <w:rPr>
          <w:sz w:val="22"/>
        </w:rPr>
        <w:t>@</w:t>
      </w:r>
      <w:r w:rsidR="00B833D7">
        <w:rPr>
          <w:sz w:val="22"/>
          <w:lang w:val="en-US"/>
        </w:rPr>
        <w:t>eim</w:t>
      </w:r>
      <w:r w:rsidR="00B833D7">
        <w:rPr>
          <w:sz w:val="22"/>
        </w:rPr>
        <w:t>.</w:t>
      </w:r>
      <w:r w:rsidR="00B833D7">
        <w:rPr>
          <w:sz w:val="22"/>
          <w:lang w:val="en-US"/>
        </w:rPr>
        <w:t>gr</w:t>
      </w:r>
      <w:r>
        <w:rPr>
          <w:sz w:val="22"/>
        </w:rPr>
        <w:t>)</w:t>
      </w:r>
      <w:r w:rsidR="00D273CE" w:rsidRPr="001364EC">
        <w:rPr>
          <w:sz w:val="22"/>
        </w:rPr>
        <w:t>.</w:t>
      </w:r>
    </w:p>
    <w:p w:rsidR="006C5CE9" w:rsidRPr="00D92AB8" w:rsidRDefault="00116FF6" w:rsidP="006C5CE9">
      <w:pPr>
        <w:jc w:val="center"/>
        <w:rPr>
          <w:sz w:val="22"/>
        </w:rPr>
      </w:pPr>
      <w:r>
        <w:rPr>
          <w:sz w:val="22"/>
        </w:rPr>
        <w:t xml:space="preserve">Σίνδος, </w:t>
      </w:r>
      <w:r w:rsidR="00345F89">
        <w:rPr>
          <w:sz w:val="22"/>
        </w:rPr>
        <w:t>28</w:t>
      </w:r>
      <w:r w:rsidR="006C5CE9" w:rsidRPr="006C5CE9">
        <w:rPr>
          <w:sz w:val="22"/>
        </w:rPr>
        <w:t>-</w:t>
      </w:r>
      <w:r w:rsidR="00A52326">
        <w:rPr>
          <w:sz w:val="22"/>
        </w:rPr>
        <w:t>0</w:t>
      </w:r>
      <w:r w:rsidR="00345F89">
        <w:rPr>
          <w:sz w:val="22"/>
        </w:rPr>
        <w:t>5-2020</w:t>
      </w:r>
    </w:p>
    <w:p w:rsidR="006C5CE9" w:rsidRDefault="006C5CE9" w:rsidP="006C5CE9">
      <w:pPr>
        <w:jc w:val="center"/>
        <w:rPr>
          <w:sz w:val="22"/>
        </w:rPr>
      </w:pPr>
    </w:p>
    <w:p w:rsidR="006C5CE9" w:rsidRPr="00C53D60" w:rsidRDefault="00C53D60" w:rsidP="006C5CE9">
      <w:pPr>
        <w:jc w:val="center"/>
        <w:rPr>
          <w:sz w:val="22"/>
        </w:rPr>
      </w:pPr>
      <w:r>
        <w:rPr>
          <w:sz w:val="22"/>
        </w:rPr>
        <w:t>Μεταξιώτου Ζωή</w:t>
      </w:r>
    </w:p>
    <w:p w:rsidR="006C5CE9" w:rsidRDefault="006C5CE9" w:rsidP="006C5CE9">
      <w:pPr>
        <w:jc w:val="center"/>
        <w:rPr>
          <w:sz w:val="22"/>
        </w:rPr>
      </w:pPr>
      <w:r>
        <w:rPr>
          <w:sz w:val="22"/>
        </w:rPr>
        <w:t>Π</w:t>
      </w:r>
      <w:r w:rsidR="00D92AB8">
        <w:rPr>
          <w:sz w:val="22"/>
        </w:rPr>
        <w:t>ροϊσταμένη Εργαστηρίων</w:t>
      </w:r>
      <w:r>
        <w:rPr>
          <w:sz w:val="22"/>
        </w:rPr>
        <w:t xml:space="preserve"> </w:t>
      </w:r>
      <w:r w:rsidR="00C53D60">
        <w:rPr>
          <w:sz w:val="22"/>
        </w:rPr>
        <w:t>Ροής και Όγκου</w:t>
      </w:r>
      <w:r>
        <w:rPr>
          <w:sz w:val="22"/>
        </w:rPr>
        <w:t xml:space="preserve"> </w:t>
      </w:r>
    </w:p>
    <w:p w:rsidR="006C5CE9" w:rsidRDefault="006C5CE9" w:rsidP="006C5CE9">
      <w:pPr>
        <w:jc w:val="center"/>
        <w:rPr>
          <w:sz w:val="22"/>
        </w:rPr>
      </w:pPr>
      <w:r>
        <w:rPr>
          <w:sz w:val="22"/>
        </w:rPr>
        <w:t>Συντονιστής Σχήματος Διεργαστηριακής</w:t>
      </w:r>
    </w:p>
    <w:p w:rsidR="006C5CE9" w:rsidRDefault="006C5CE9" w:rsidP="006C5CE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6C5CE9" w:rsidTr="00B23BF7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:rsidR="006C5CE9" w:rsidRDefault="006C5CE9" w:rsidP="00B23BF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 Αποδοχή Συμμετοχής</w:t>
            </w:r>
          </w:p>
        </w:tc>
      </w:tr>
    </w:tbl>
    <w:p w:rsidR="006C5CE9" w:rsidRDefault="006C5CE9" w:rsidP="006C5CE9">
      <w:pPr>
        <w:pStyle w:val="Heading6"/>
      </w:pPr>
      <w:r>
        <w:t>Ονομασία και Διεύθυνση Εργαστηρίου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6C5CE9" w:rsidTr="00B23BF7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:rsidR="006C5CE9" w:rsidRDefault="006C5CE9" w:rsidP="00B23BF7">
            <w:pPr>
              <w:jc w:val="both"/>
              <w:rPr>
                <w:sz w:val="22"/>
              </w:rPr>
            </w:pPr>
          </w:p>
        </w:tc>
      </w:tr>
    </w:tbl>
    <w:p w:rsidR="006C5CE9" w:rsidRDefault="006C5CE9" w:rsidP="006C5CE9">
      <w:pPr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8"/>
        <w:gridCol w:w="1254"/>
        <w:gridCol w:w="1083"/>
      </w:tblGrid>
      <w:tr w:rsidR="006C5CE9" w:rsidTr="00B23BF7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6C5CE9" w:rsidRDefault="006C5CE9" w:rsidP="00B23BF7">
            <w:pPr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Διαπιστευμένο/υπό διαπίστευση</w:t>
            </w:r>
            <w:r>
              <w:rPr>
                <w:i/>
                <w:iCs/>
              </w:rPr>
              <w:t xml:space="preserve"> (στο ίδιο ή σε άλλα πεδία/μεγέθη μέτρησης)</w:t>
            </w:r>
          </w:p>
        </w:tc>
        <w:tc>
          <w:tcPr>
            <w:tcW w:w="1254" w:type="dxa"/>
          </w:tcPr>
          <w:p w:rsidR="006C5CE9" w:rsidRDefault="006C5CE9" w:rsidP="00B23BF7">
            <w:pPr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ΝΑΙ ___</w:t>
            </w:r>
          </w:p>
        </w:tc>
        <w:tc>
          <w:tcPr>
            <w:tcW w:w="1083" w:type="dxa"/>
          </w:tcPr>
          <w:p w:rsidR="006C5CE9" w:rsidRDefault="006C5CE9" w:rsidP="00B23BF7">
            <w:pPr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ΟΧΙ ___</w:t>
            </w:r>
          </w:p>
        </w:tc>
      </w:tr>
    </w:tbl>
    <w:p w:rsidR="006C5CE9" w:rsidRDefault="006C5CE9" w:rsidP="006C5CE9">
      <w:pPr>
        <w:jc w:val="both"/>
        <w:rPr>
          <w:sz w:val="8"/>
        </w:rPr>
      </w:pPr>
    </w:p>
    <w:p w:rsidR="006C5CE9" w:rsidRDefault="006C5CE9" w:rsidP="006C5CE9">
      <w:pPr>
        <w:pStyle w:val="Heading6"/>
      </w:pPr>
      <w:r>
        <w:t>Αρμόδιος &amp; Στοιχεία Επικοινωνίας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2052"/>
        <w:gridCol w:w="1197"/>
        <w:gridCol w:w="1767"/>
        <w:gridCol w:w="912"/>
        <w:gridCol w:w="2338"/>
      </w:tblGrid>
      <w:tr w:rsidR="006C5CE9" w:rsidTr="00B23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  <w:gridSpan w:val="6"/>
          </w:tcPr>
          <w:p w:rsidR="006C5CE9" w:rsidRDefault="006C5CE9" w:rsidP="00B23BF7">
            <w:pPr>
              <w:spacing w:before="60" w:after="60"/>
              <w:jc w:val="both"/>
              <w:rPr>
                <w:b/>
                <w:bCs/>
                <w:sz w:val="22"/>
              </w:rPr>
            </w:pPr>
          </w:p>
        </w:tc>
      </w:tr>
      <w:tr w:rsidR="006C5CE9" w:rsidTr="00B23BF7">
        <w:tblPrEx>
          <w:tblCellMar>
            <w:top w:w="0" w:type="dxa"/>
            <w:bottom w:w="0" w:type="dxa"/>
          </w:tblCellMar>
        </w:tblPrEx>
        <w:tc>
          <w:tcPr>
            <w:tcW w:w="1020" w:type="dxa"/>
          </w:tcPr>
          <w:p w:rsidR="006C5CE9" w:rsidRDefault="006C5CE9" w:rsidP="00B23BF7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Τηλ.:</w:t>
            </w:r>
          </w:p>
        </w:tc>
        <w:tc>
          <w:tcPr>
            <w:tcW w:w="2052" w:type="dxa"/>
          </w:tcPr>
          <w:p w:rsidR="006C5CE9" w:rsidRDefault="006C5CE9" w:rsidP="00B23BF7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197" w:type="dxa"/>
          </w:tcPr>
          <w:p w:rsidR="006C5CE9" w:rsidRDefault="006C5CE9" w:rsidP="00B23BF7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Fax</w:t>
            </w:r>
          </w:p>
        </w:tc>
        <w:tc>
          <w:tcPr>
            <w:tcW w:w="1767" w:type="dxa"/>
          </w:tcPr>
          <w:p w:rsidR="006C5CE9" w:rsidRDefault="006C5CE9" w:rsidP="00B23BF7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912" w:type="dxa"/>
          </w:tcPr>
          <w:p w:rsidR="006C5CE9" w:rsidRDefault="006C5CE9" w:rsidP="00B23BF7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2338" w:type="dxa"/>
          </w:tcPr>
          <w:p w:rsidR="006C5CE9" w:rsidRDefault="006C5CE9" w:rsidP="00B23BF7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4A3807" w:rsidRPr="00D92AB8" w:rsidRDefault="006C5CE9" w:rsidP="00D92AB8">
      <w:pPr>
        <w:jc w:val="both"/>
        <w:rPr>
          <w:sz w:val="22"/>
        </w:rPr>
      </w:pPr>
      <w:r>
        <w:rPr>
          <w:b/>
          <w:bCs/>
          <w:sz w:val="22"/>
        </w:rPr>
        <w:t>Στοιχεία &amp; Υπογραφή Εκπροσώπου: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Ημερ/νία: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sectPr w:rsidR="004A3807" w:rsidRPr="00D92AB8" w:rsidSect="009A5FE3">
      <w:headerReference w:type="default" r:id="rId8"/>
      <w:footerReference w:type="default" r:id="rId9"/>
      <w:pgSz w:w="11906" w:h="16838"/>
      <w:pgMar w:top="10" w:right="1134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8C" w:rsidRDefault="0056098C">
      <w:r>
        <w:separator/>
      </w:r>
    </w:p>
  </w:endnote>
  <w:endnote w:type="continuationSeparator" w:id="0">
    <w:p w:rsidR="0056098C" w:rsidRDefault="0056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00" w:rsidRDefault="000B2400" w:rsidP="00872109">
    <w:pPr>
      <w:pStyle w:val="Footer"/>
      <w:jc w:val="center"/>
      <w:rPr>
        <w:rFonts w:ascii="Calibri" w:hAnsi="Calibri"/>
        <w:b/>
        <w:sz w:val="22"/>
        <w:szCs w:val="22"/>
        <w:lang w:val="en-US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left:0;text-align:left;margin-left:-6.5pt;margin-top:7.8pt;width:445.2pt;height:0;z-index:251659776" o:connectortype="straight" strokecolor="#002060" strokeweight="1.5pt">
          <v:shadow type="perspective" color="#243f60" opacity=".5" offset="1pt" offset2="-1pt"/>
        </v:shape>
      </w:pict>
    </w:r>
  </w:p>
  <w:p w:rsidR="000B2400" w:rsidRDefault="000B2400" w:rsidP="00872109">
    <w:pPr>
      <w:pStyle w:val="Footer"/>
      <w:jc w:val="center"/>
      <w:rPr>
        <w:rFonts w:ascii="Calibri" w:hAnsi="Calibri"/>
      </w:rPr>
    </w:pPr>
    <w:r w:rsidRPr="0072768A">
      <w:rPr>
        <w:rFonts w:ascii="Calibri" w:hAnsi="Calibri"/>
        <w:b/>
      </w:rPr>
      <w:t>Ε.Σ.Υ.Π. – ΕΛΛΗΝΙΚΟ ΙΝΣΤΙΤΟΥΤΟ ΜΕΤΡΟΛΟΓΙΑΣ</w:t>
    </w:r>
    <w:r>
      <w:rPr>
        <w:rFonts w:ascii="Calibri" w:hAnsi="Calibri"/>
      </w:rPr>
      <w:t>,</w:t>
    </w:r>
  </w:p>
  <w:p w:rsidR="000B2400" w:rsidRPr="001364EC" w:rsidRDefault="000B2400" w:rsidP="00872109">
    <w:pPr>
      <w:pStyle w:val="Footer"/>
      <w:jc w:val="center"/>
    </w:pPr>
    <w:r w:rsidRPr="0040232E">
      <w:rPr>
        <w:rFonts w:ascii="Calibri" w:hAnsi="Calibri"/>
      </w:rPr>
      <w:t>ΒΙ.ΠΕ.Θ. Σίνδου, ΟΤ 45, Θεσσαλονίκη, ΤΚ 57022,</w:t>
    </w:r>
    <w:r>
      <w:rPr>
        <w:rFonts w:ascii="Calibri" w:hAnsi="Calibri"/>
      </w:rPr>
      <w:t xml:space="preserve"> </w:t>
    </w:r>
    <w:r w:rsidRPr="0040232E">
      <w:rPr>
        <w:rFonts w:ascii="Calibri" w:hAnsi="Calibri"/>
      </w:rPr>
      <w:t>Τηλ</w:t>
    </w:r>
    <w:r w:rsidRPr="0072768A">
      <w:rPr>
        <w:rFonts w:ascii="Calibri" w:hAnsi="Calibri"/>
      </w:rPr>
      <w:t>:2310 569999,</w:t>
    </w:r>
    <w:r w:rsidR="001364EC" w:rsidRPr="001364EC">
      <w:rPr>
        <w:rFonts w:ascii="Calibri" w:hAnsi="Calibri"/>
      </w:rPr>
      <w:t xml:space="preserve"> </w:t>
    </w:r>
    <w:r w:rsidRPr="0040232E">
      <w:rPr>
        <w:rFonts w:ascii="Calibri" w:hAnsi="Calibri"/>
        <w:lang w:val="en-US"/>
      </w:rPr>
      <w:t>e</w:t>
    </w:r>
    <w:r w:rsidRPr="0040232E">
      <w:rPr>
        <w:rFonts w:ascii="Calibri" w:hAnsi="Calibri"/>
        <w:lang w:val="de-DE"/>
      </w:rPr>
      <w:t xml:space="preserve">-mail: </w:t>
    </w:r>
    <w:hyperlink r:id="rId1" w:history="1">
      <w:r w:rsidRPr="0040232E">
        <w:rPr>
          <w:rStyle w:val="Hyperlink"/>
          <w:rFonts w:ascii="Calibri" w:hAnsi="Calibri"/>
          <w:lang w:val="de-DE"/>
        </w:rPr>
        <w:t>info@eim.gr</w:t>
      </w:r>
    </w:hyperlink>
    <w:r w:rsidRPr="0040232E">
      <w:rPr>
        <w:rFonts w:ascii="Calibri" w:hAnsi="Calibri"/>
        <w:lang w:val="de-DE"/>
      </w:rPr>
      <w:t xml:space="preserve">, web: </w:t>
    </w:r>
    <w:hyperlink r:id="rId2" w:history="1">
      <w:r w:rsidRPr="0040232E">
        <w:rPr>
          <w:rStyle w:val="Hyperlink"/>
          <w:rFonts w:ascii="Calibri" w:hAnsi="Calibri"/>
          <w:lang w:val="de-DE"/>
        </w:rPr>
        <w:t>http://www.eim.gr/</w:t>
      </w:r>
    </w:hyperlink>
    <w:r w:rsidRPr="009A164F">
      <w:rPr>
        <w:noProof/>
        <w:sz w:val="22"/>
        <w:szCs w:val="22"/>
      </w:rPr>
      <w:pict>
        <v:shape id="_x0000_s1028" type="#_x0000_t32" style="position:absolute;left:0;text-align:left;margin-left:-49.2pt;margin-top:65.3pt;width:489.75pt;height:.05pt;z-index:251658752;mso-position-horizontal-relative:text;mso-position-vertical-relative:text" o:connectortype="straight" strokecolor="#002060" strokeweight="1.5pt">
          <v:shadow type="perspective" color="#243f60" opacity=".5" offset="1pt" offset2="-1pt"/>
        </v:shape>
      </w:pict>
    </w:r>
    <w:r w:rsidRPr="001364EC">
      <w:t xml:space="preserve">  </w:t>
    </w:r>
  </w:p>
  <w:p w:rsidR="000B2400" w:rsidRPr="001364EC" w:rsidRDefault="000B2400" w:rsidP="00872109">
    <w:pPr>
      <w:pStyle w:val="Footer"/>
    </w:pPr>
    <w:r w:rsidRPr="001364E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8C" w:rsidRDefault="0056098C">
      <w:r>
        <w:separator/>
      </w:r>
    </w:p>
  </w:footnote>
  <w:footnote w:type="continuationSeparator" w:id="0">
    <w:p w:rsidR="0056098C" w:rsidRDefault="00560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00" w:rsidRPr="003C4412" w:rsidRDefault="008C2CFE" w:rsidP="009E705A">
    <w:pPr>
      <w:pStyle w:val="Header"/>
      <w:tabs>
        <w:tab w:val="clear" w:pos="4153"/>
      </w:tabs>
      <w:jc w:val="center"/>
      <w:rPr>
        <w:rFonts w:ascii="Calibri" w:hAnsi="Calibri"/>
        <w:sz w:val="26"/>
        <w:szCs w:val="26"/>
      </w:rPr>
    </w:pPr>
    <w:r>
      <w:rPr>
        <w:rFonts w:ascii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12700</wp:posOffset>
          </wp:positionH>
          <wp:positionV relativeFrom="margin">
            <wp:posOffset>-870585</wp:posOffset>
          </wp:positionV>
          <wp:extent cx="1040765" cy="758825"/>
          <wp:effectExtent l="19050" t="0" r="6985" b="0"/>
          <wp:wrapSquare wrapText="bothSides"/>
          <wp:docPr id="3" name="Picture 3" descr="LOGO ELLIN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LLINI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05" t="30974" r="32591" b="20796"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4629785</wp:posOffset>
          </wp:positionH>
          <wp:positionV relativeFrom="paragraph">
            <wp:posOffset>-110490</wp:posOffset>
          </wp:positionV>
          <wp:extent cx="866775" cy="763905"/>
          <wp:effectExtent l="19050" t="0" r="9525" b="0"/>
          <wp:wrapSquare wrapText="bothSides"/>
          <wp:docPr id="2" name="Picture 2" descr="ei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m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2400">
      <w:rPr>
        <w:rFonts w:ascii="Calibri" w:hAnsi="Calibri"/>
        <w:noProof/>
        <w:sz w:val="26"/>
        <w:szCs w:val="26"/>
      </w:rPr>
      <w:t xml:space="preserve">ΕΘΝΙΚΟ </w:t>
    </w:r>
    <w:r w:rsidR="000B2400" w:rsidRPr="003C4412">
      <w:rPr>
        <w:rFonts w:ascii="Calibri" w:hAnsi="Calibri"/>
        <w:noProof/>
        <w:sz w:val="26"/>
        <w:szCs w:val="26"/>
      </w:rPr>
      <w:t>ΣΥΣΤΗΜΑ</w:t>
    </w:r>
    <w:r w:rsidR="000B2400" w:rsidRPr="00A869DF">
      <w:rPr>
        <w:rFonts w:ascii="Calibri" w:hAnsi="Calibri"/>
        <w:noProof/>
        <w:sz w:val="26"/>
        <w:szCs w:val="26"/>
      </w:rPr>
      <w:t xml:space="preserve"> </w:t>
    </w:r>
    <w:r w:rsidR="000B2400">
      <w:rPr>
        <w:rFonts w:ascii="Calibri" w:hAnsi="Calibri"/>
        <w:noProof/>
        <w:sz w:val="26"/>
        <w:szCs w:val="26"/>
      </w:rPr>
      <w:t>ΥΠΟΔΟΜΩΝ</w:t>
    </w:r>
    <w:r w:rsidR="000B2400" w:rsidRPr="003C4412">
      <w:rPr>
        <w:rFonts w:ascii="Calibri" w:hAnsi="Calibri"/>
        <w:noProof/>
        <w:sz w:val="26"/>
        <w:szCs w:val="26"/>
      </w:rPr>
      <w:t xml:space="preserve"> ΠΟΙΟΤΗΤΑΣ</w:t>
    </w:r>
  </w:p>
  <w:p w:rsidR="000B2400" w:rsidRDefault="000B2400" w:rsidP="009E705A">
    <w:pPr>
      <w:jc w:val="center"/>
    </w:pPr>
    <w:r w:rsidRPr="0040232E">
      <w:rPr>
        <w:rFonts w:ascii="Calibri" w:hAnsi="Calibr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0.35pt;margin-top:5.55pt;width:457.45pt;height:0;z-index:251655680" o:connectortype="straight" strokecolor="#002060" strokeweight="1.5pt">
          <v:shadow type="perspective" color="#243f60" opacity=".5" offset="1pt" offset2="-1pt"/>
        </v:shape>
      </w:pict>
    </w:r>
  </w:p>
  <w:p w:rsidR="000B2400" w:rsidRPr="003F3590" w:rsidRDefault="000B2400" w:rsidP="009E705A">
    <w:pPr>
      <w:jc w:val="center"/>
      <w:rPr>
        <w:rFonts w:ascii="Calibri" w:hAnsi="Calibri"/>
        <w:sz w:val="26"/>
        <w:szCs w:val="26"/>
      </w:rPr>
    </w:pPr>
    <w:r w:rsidRPr="003C4412">
      <w:rPr>
        <w:rFonts w:ascii="Calibri" w:hAnsi="Calibri"/>
        <w:sz w:val="26"/>
        <w:szCs w:val="26"/>
      </w:rPr>
      <w:t>Ε</w:t>
    </w:r>
    <w:r>
      <w:rPr>
        <w:rFonts w:ascii="Calibri" w:hAnsi="Calibri"/>
        <w:sz w:val="26"/>
        <w:szCs w:val="26"/>
      </w:rPr>
      <w:t>ΛΛΗΝΙΚΟ ΙΝΣΤΙΤΟΥΤΟ ΜΕΤΡΟΛΟΓΙΑΣ</w:t>
    </w:r>
  </w:p>
  <w:p w:rsidR="000B2400" w:rsidRPr="006C5CE9" w:rsidRDefault="000B240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C3B"/>
    <w:multiLevelType w:val="hybridMultilevel"/>
    <w:tmpl w:val="CB52BA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851BE"/>
    <w:multiLevelType w:val="hybridMultilevel"/>
    <w:tmpl w:val="403CC70A"/>
    <w:lvl w:ilvl="0" w:tplc="CDB2C2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6D61C9"/>
    <w:multiLevelType w:val="hybridMultilevel"/>
    <w:tmpl w:val="406262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42B09"/>
    <w:multiLevelType w:val="hybridMultilevel"/>
    <w:tmpl w:val="3C6081A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ED537B"/>
    <w:multiLevelType w:val="hybridMultilevel"/>
    <w:tmpl w:val="B1161E66"/>
    <w:lvl w:ilvl="0" w:tplc="DF066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50FFA"/>
    <w:multiLevelType w:val="hybridMultilevel"/>
    <w:tmpl w:val="48E25EBA"/>
    <w:lvl w:ilvl="0" w:tplc="DF06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36EA0"/>
    <w:multiLevelType w:val="hybridMultilevel"/>
    <w:tmpl w:val="592696A0"/>
    <w:lvl w:ilvl="0" w:tplc="CDB2C2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75C569BA"/>
    <w:multiLevelType w:val="hybridMultilevel"/>
    <w:tmpl w:val="6B40050A"/>
    <w:lvl w:ilvl="0" w:tplc="DF06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C2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5102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8" style="mso-position-vertical-relative:page" o:allowincell="f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025"/>
        <o:r id="V:Rule2" type="connector" idref="#_x0000_s1028"/>
        <o:r id="V:Rule3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1DFC"/>
    <w:rsid w:val="00041B6B"/>
    <w:rsid w:val="00052428"/>
    <w:rsid w:val="000529BB"/>
    <w:rsid w:val="000733F3"/>
    <w:rsid w:val="000B2400"/>
    <w:rsid w:val="000C7606"/>
    <w:rsid w:val="000C7D95"/>
    <w:rsid w:val="000F5CA0"/>
    <w:rsid w:val="00116FF6"/>
    <w:rsid w:val="001364EC"/>
    <w:rsid w:val="00141CF6"/>
    <w:rsid w:val="001444B0"/>
    <w:rsid w:val="001554CA"/>
    <w:rsid w:val="001607C9"/>
    <w:rsid w:val="001741E2"/>
    <w:rsid w:val="001A6041"/>
    <w:rsid w:val="001D3E8E"/>
    <w:rsid w:val="001D7925"/>
    <w:rsid w:val="002569EF"/>
    <w:rsid w:val="002618C9"/>
    <w:rsid w:val="002833C7"/>
    <w:rsid w:val="002B2B26"/>
    <w:rsid w:val="002E4743"/>
    <w:rsid w:val="003249B0"/>
    <w:rsid w:val="00345F89"/>
    <w:rsid w:val="00375F87"/>
    <w:rsid w:val="003865EC"/>
    <w:rsid w:val="00394E41"/>
    <w:rsid w:val="003950C9"/>
    <w:rsid w:val="003A18FC"/>
    <w:rsid w:val="00402C69"/>
    <w:rsid w:val="00421ADD"/>
    <w:rsid w:val="004278BC"/>
    <w:rsid w:val="0043636C"/>
    <w:rsid w:val="004A00DC"/>
    <w:rsid w:val="004A3807"/>
    <w:rsid w:val="004B213D"/>
    <w:rsid w:val="004F24AC"/>
    <w:rsid w:val="00510110"/>
    <w:rsid w:val="00527B01"/>
    <w:rsid w:val="0056098C"/>
    <w:rsid w:val="00576F7A"/>
    <w:rsid w:val="005A3EE7"/>
    <w:rsid w:val="005D5708"/>
    <w:rsid w:val="005D7FFC"/>
    <w:rsid w:val="00614F69"/>
    <w:rsid w:val="00626D64"/>
    <w:rsid w:val="006358C0"/>
    <w:rsid w:val="00636ADA"/>
    <w:rsid w:val="0069353A"/>
    <w:rsid w:val="006C5CE9"/>
    <w:rsid w:val="006D309E"/>
    <w:rsid w:val="007146EE"/>
    <w:rsid w:val="007335F4"/>
    <w:rsid w:val="007355A8"/>
    <w:rsid w:val="007725B7"/>
    <w:rsid w:val="007752E2"/>
    <w:rsid w:val="007A1DFC"/>
    <w:rsid w:val="007B4E3D"/>
    <w:rsid w:val="007C63C2"/>
    <w:rsid w:val="007D1CB2"/>
    <w:rsid w:val="007F5881"/>
    <w:rsid w:val="008027BB"/>
    <w:rsid w:val="00846255"/>
    <w:rsid w:val="00851CFB"/>
    <w:rsid w:val="00872109"/>
    <w:rsid w:val="00885CDB"/>
    <w:rsid w:val="00887101"/>
    <w:rsid w:val="00896318"/>
    <w:rsid w:val="008C2CFE"/>
    <w:rsid w:val="00914CFA"/>
    <w:rsid w:val="00915065"/>
    <w:rsid w:val="009200E0"/>
    <w:rsid w:val="00951408"/>
    <w:rsid w:val="00955C39"/>
    <w:rsid w:val="00956664"/>
    <w:rsid w:val="0097393C"/>
    <w:rsid w:val="009A5FE3"/>
    <w:rsid w:val="009C00E5"/>
    <w:rsid w:val="009C6F6D"/>
    <w:rsid w:val="009D0CAB"/>
    <w:rsid w:val="009D2046"/>
    <w:rsid w:val="009D55EB"/>
    <w:rsid w:val="009E705A"/>
    <w:rsid w:val="009F0A7F"/>
    <w:rsid w:val="00A36231"/>
    <w:rsid w:val="00A4290F"/>
    <w:rsid w:val="00A42BCB"/>
    <w:rsid w:val="00A50E39"/>
    <w:rsid w:val="00A51AB4"/>
    <w:rsid w:val="00A52326"/>
    <w:rsid w:val="00A53975"/>
    <w:rsid w:val="00AA77DA"/>
    <w:rsid w:val="00AC73E6"/>
    <w:rsid w:val="00B04C2D"/>
    <w:rsid w:val="00B23BF7"/>
    <w:rsid w:val="00B304AC"/>
    <w:rsid w:val="00B833D7"/>
    <w:rsid w:val="00BA0AE3"/>
    <w:rsid w:val="00BB71C2"/>
    <w:rsid w:val="00BD6B48"/>
    <w:rsid w:val="00C01C45"/>
    <w:rsid w:val="00C131F8"/>
    <w:rsid w:val="00C168E0"/>
    <w:rsid w:val="00C203CE"/>
    <w:rsid w:val="00C53D60"/>
    <w:rsid w:val="00C662DD"/>
    <w:rsid w:val="00C847BD"/>
    <w:rsid w:val="00CA0C87"/>
    <w:rsid w:val="00CA2926"/>
    <w:rsid w:val="00CB292D"/>
    <w:rsid w:val="00CD7864"/>
    <w:rsid w:val="00CF443E"/>
    <w:rsid w:val="00D03EA0"/>
    <w:rsid w:val="00D10907"/>
    <w:rsid w:val="00D273CE"/>
    <w:rsid w:val="00D42FAA"/>
    <w:rsid w:val="00D512FE"/>
    <w:rsid w:val="00D92AB8"/>
    <w:rsid w:val="00D94591"/>
    <w:rsid w:val="00DA1CDB"/>
    <w:rsid w:val="00DA7604"/>
    <w:rsid w:val="00DB7052"/>
    <w:rsid w:val="00DC4037"/>
    <w:rsid w:val="00DF7F08"/>
    <w:rsid w:val="00E10E16"/>
    <w:rsid w:val="00E44505"/>
    <w:rsid w:val="00E67F36"/>
    <w:rsid w:val="00E927E5"/>
    <w:rsid w:val="00F05D3F"/>
    <w:rsid w:val="00F07F35"/>
    <w:rsid w:val="00F317C0"/>
    <w:rsid w:val="00F35791"/>
    <w:rsid w:val="00F62B1F"/>
    <w:rsid w:val="00F652CE"/>
    <w:rsid w:val="00F65C04"/>
    <w:rsid w:val="00F74653"/>
    <w:rsid w:val="00F749E3"/>
    <w:rsid w:val="00FB09B7"/>
    <w:rsid w:val="00FC0BF4"/>
    <w:rsid w:val="00FD33D7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CFA"/>
    <w:rPr>
      <w:lang w:val="el-GR" w:eastAsia="el-GR"/>
    </w:rPr>
  </w:style>
  <w:style w:type="paragraph" w:styleId="Heading1">
    <w:name w:val="heading 1"/>
    <w:basedOn w:val="Normal"/>
    <w:next w:val="Normal"/>
    <w:qFormat/>
    <w:rsid w:val="00914CF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14CFA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4CFA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914CFA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914CFA"/>
    <w:pPr>
      <w:keepNext/>
      <w:jc w:val="center"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914CFA"/>
    <w:pPr>
      <w:keepNext/>
      <w:jc w:val="both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4C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14C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14CFA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14CFA"/>
    <w:rPr>
      <w:b/>
      <w:sz w:val="18"/>
    </w:rPr>
  </w:style>
  <w:style w:type="character" w:styleId="FollowedHyperlink">
    <w:name w:val="FollowedHyperlink"/>
    <w:basedOn w:val="DefaultParagraphFont"/>
    <w:rsid w:val="00914CFA"/>
    <w:rPr>
      <w:color w:val="800080"/>
      <w:u w:val="single"/>
    </w:rPr>
  </w:style>
  <w:style w:type="paragraph" w:styleId="BodyText">
    <w:name w:val="Body Text"/>
    <w:basedOn w:val="Normal"/>
    <w:rsid w:val="00914CFA"/>
    <w:pPr>
      <w:jc w:val="both"/>
    </w:pPr>
    <w:rPr>
      <w:sz w:val="24"/>
    </w:rPr>
  </w:style>
  <w:style w:type="paragraph" w:styleId="BodyText2">
    <w:name w:val="Body Text 2"/>
    <w:basedOn w:val="Normal"/>
    <w:rsid w:val="00914CFA"/>
    <w:pPr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E705A"/>
  </w:style>
  <w:style w:type="character" w:customStyle="1" w:styleId="FooterChar">
    <w:name w:val="Footer Char"/>
    <w:basedOn w:val="DefaultParagraphFont"/>
    <w:link w:val="Footer"/>
    <w:rsid w:val="00872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m.gr/" TargetMode="External"/><Relationship Id="rId1" Type="http://schemas.openxmlformats.org/officeDocument/2006/relationships/hyperlink" Target="mailto:info@eim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7464E68-DFFA-4276-87AD-676A751C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gdg</vt:lpstr>
    </vt:vector>
  </TitlesOfParts>
  <Company>CD</Company>
  <LinksUpToDate>false</LinksUpToDate>
  <CharactersWithSpaces>2416</CharactersWithSpaces>
  <SharedDoc>false</SharedDoc>
  <HLinks>
    <vt:vector size="12" baseType="variant"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http://www.eim.gr/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gdg</dc:title>
  <dc:creator>user</dc:creator>
  <cp:lastModifiedBy>vbanos</cp:lastModifiedBy>
  <cp:revision>10</cp:revision>
  <cp:lastPrinted>2010-01-29T09:07:00Z</cp:lastPrinted>
  <dcterms:created xsi:type="dcterms:W3CDTF">2020-05-28T11:13:00Z</dcterms:created>
  <dcterms:modified xsi:type="dcterms:W3CDTF">2020-05-28T12:31:00Z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-2129149795</vt:i4>
  </property>
  <property fmtid="{D5CDD505-2E9C-101B-9397-08002B2CF9AE}" pid="3" name="_EmailSubject">
    <vt:lpwstr/>
  </property>
  <property fmtid="{D5CDD505-2E9C-101B-9397-08002B2CF9AE}" pid="4" name="_AuthorEmail">
    <vt:lpwstr>g.frysalakis@eim.org.gr</vt:lpwstr>
  </property>
  <property fmtid="{D5CDD505-2E9C-101B-9397-08002B2CF9AE}" pid="5" name="_AuthorEmailDisplayName">
    <vt:lpwstr>G.FRYSALAKIS</vt:lpwstr>
  </property>
  <property fmtid="{D5CDD505-2E9C-101B-9397-08002B2CF9AE}" pid="6" name="_ReviewingToolsShownOnce">
    <vt:lpwstr/>
  </property>
</Properties>
</file>